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6E5" w:rsidRDefault="0054388F" w:rsidP="005438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72400" cy="550212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97" t="11544" r="16360" b="5810"/>
                    <a:stretch/>
                  </pic:blipFill>
                  <pic:spPr bwMode="auto">
                    <a:xfrm>
                      <a:off x="0" y="0"/>
                      <a:ext cx="7790750" cy="55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619" w:rsidRDefault="00762619" w:rsidP="0054388F">
      <w:pPr>
        <w:jc w:val="center"/>
      </w:pPr>
    </w:p>
    <w:p w:rsidR="00762619" w:rsidRPr="00522D08" w:rsidRDefault="00762619" w:rsidP="00762619">
      <w:pPr>
        <w:keepNext/>
        <w:keepLines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Toc467084796"/>
      <w:r w:rsidRPr="00522D0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РУССКИЙ ЯЗЫК. 1 КЛАСС</w:t>
      </w:r>
      <w:bookmarkEnd w:id="0"/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Примерная рабочая программа по предмету «Русский язык» </w:t>
      </w:r>
      <w:r w:rsidRPr="00522D08">
        <w:rPr>
          <w:rFonts w:ascii="Times New Roman" w:hAnsi="Times New Roman"/>
          <w:sz w:val="28"/>
          <w:szCs w:val="28"/>
        </w:rPr>
        <w:t xml:space="preserve">для 1-го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(далее Стандарта), с учетом Примерной адаптированной основной общеобразовательной программы начального общего образования слепых обучающихся (вариант 3.2), методик обучения слепых детей, авторских программ по русскому языку </w:t>
      </w:r>
      <w:proofErr w:type="spellStart"/>
      <w:r w:rsidRPr="00522D08">
        <w:rPr>
          <w:rFonts w:ascii="Times New Roman" w:hAnsi="Times New Roman"/>
          <w:sz w:val="28"/>
          <w:szCs w:val="28"/>
        </w:rPr>
        <w:t>Канакиной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В. П., Горецкого В. Г., </w:t>
      </w:r>
      <w:proofErr w:type="spellStart"/>
      <w:r w:rsidRPr="00522D08">
        <w:rPr>
          <w:rFonts w:ascii="Times New Roman" w:hAnsi="Times New Roman"/>
          <w:sz w:val="28"/>
          <w:szCs w:val="28"/>
        </w:rPr>
        <w:t>Бойкиной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М.В. </w:t>
      </w:r>
      <w:proofErr w:type="gramEnd"/>
    </w:p>
    <w:p w:rsidR="00762619" w:rsidRPr="00522D08" w:rsidRDefault="00762619" w:rsidP="00762619">
      <w:pPr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</w:rPr>
        <w:t xml:space="preserve">Выбор этих программ обусловлен тем, что обучение незрячих учащихся осуществляется по учебникам Горецкого В. Г., Кирюшкин В.А., </w:t>
      </w:r>
      <w:proofErr w:type="spellStart"/>
      <w:r w:rsidRPr="00522D08">
        <w:rPr>
          <w:rFonts w:ascii="Times New Roman" w:hAnsi="Times New Roman"/>
          <w:sz w:val="28"/>
          <w:szCs w:val="28"/>
        </w:rPr>
        <w:t>Бойкиной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М.В.  и др. Азбука: Учебник 1 класс в 2-х частях. М: Просвещение 2012., Т.Г. </w:t>
      </w:r>
      <w:proofErr w:type="spellStart"/>
      <w:r w:rsidRPr="00522D08">
        <w:rPr>
          <w:rFonts w:ascii="Times New Roman" w:hAnsi="Times New Roman"/>
          <w:sz w:val="28"/>
          <w:szCs w:val="28"/>
        </w:rPr>
        <w:t>Рамзаевой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«Русский язык» в 2-х частях 1 класс М: Дрофа, 2010 и </w:t>
      </w:r>
      <w:proofErr w:type="gramStart"/>
      <w:r w:rsidRPr="00522D08">
        <w:rPr>
          <w:rFonts w:ascii="Times New Roman" w:hAnsi="Times New Roman"/>
          <w:sz w:val="28"/>
          <w:szCs w:val="28"/>
        </w:rPr>
        <w:t>изданными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рельефно-точечным шрифтом Брайля.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 реализации программы - </w:t>
      </w:r>
      <w:r w:rsidRPr="00522D08">
        <w:rPr>
          <w:rFonts w:ascii="Times New Roman" w:hAnsi="Times New Roman"/>
          <w:sz w:val="28"/>
          <w:szCs w:val="28"/>
        </w:rPr>
        <w:t> 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ознакомление незрячих учащихся с основными положениями науки о языке и формирование на этой основе знаково-символического восприятия и логического мышления;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рельефно-точечным шрифтом Брайля как показателя общей культуры человека.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Задачи данного курса: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учебно-познавательного интереса к новому учебному материалу по русскому языку;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коррекция вторичных отклонений в развитии (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вербализма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), обусловленных отсутствием или глубоким нарушением зрения;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совершенствование навыков пространственной ориентировки, осязания и мелкой моторики, формирование навыков пространственной ориентировки в книге, тетради при списывании по системе Л. Брайля, координации и темпа движений, навыков осязательного обследования при работе с дидактическим материалом при овладении письмом;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навыков владения процессом письма рельефно-точечным шрифтом по системе Л. Брайля, умения воспринимать и представлять одну и ту же букву в двух различных положениях: в одном положении при письме, в другом - при чтении, читать грифелем написанный текст, не открывая письменного прибора;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овладение речевой деятельностью в разных ее видах (чтение, письмо, говорение, слушание);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усвоение основ знаний из области фонетики и графики, грамматики (морфологии и синтаксиса), лексики (словарный состав языка), </w:t>
      </w:r>
    </w:p>
    <w:p w:rsidR="00762619" w:rsidRPr="00522D08" w:rsidRDefault="00762619" w:rsidP="00762619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обогащение словарного запаса, умение пользоваться слова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>рями разных типов.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Учебный предмет «Русский язык» занимает ведущее место в начальном обучении, поскольку направлен на формирование функциональной грамотности младших школьников. Предмет «Русский язык» входит в образовательную область «Филология». Успехи в изучении русского языка во многом определяют качество подготовки учащихся первого класса по другим школьным предметам.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программы для 1 класса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</w:t>
      </w: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включает все темы, предусмотренные федеральным компонентом государственного образовательного стандарта начального общего образования по русскому языку. Курс состоит из двух блоков: «Русский язык. Обучение письму» и «Русский язык» Обучение письму идет параллельно с обучением речи с учетом принципа координации устной и письменной речи слепых обучающихся.</w:t>
      </w:r>
      <w:r w:rsidRPr="00522D0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Обучение грамоте направлено на формирование навыка чтения и основ письма рельефно-точечным шрифтом Брайля,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 Систематический курс русского языка представлен в программе следующими содержательными линиями: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морфемика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), грамматика (морфология и синтаксис);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• орфография и пунктуация;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• развитие речи.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outlineLvl w:val="4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обучающихся</w:t>
      </w:r>
      <w:proofErr w:type="gramEnd"/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Сформированность компетенций: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а) </w:t>
      </w:r>
      <w:proofErr w:type="spellStart"/>
      <w:proofErr w:type="gramStart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ценностно</w:t>
      </w:r>
      <w:proofErr w:type="spellEnd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– смысловая</w:t>
      </w:r>
      <w:proofErr w:type="gramEnd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компетенция: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осознание языка как основного  средства человеческого общения;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понимание того, что правильная устная и письменная речь является показателем индивидуальной культуры человека;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способность к самооценке на основе наблюдения за собственной речью;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</w:t>
      </w: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информационная: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умение использовать язык с целью поиска необходимой информации в различных источниках для решения учебных задач;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умение писать в соответствии с изученными орфографическими и пунктуационными правилами, анализировать почитанный учебный текст, пользоваться словарями и справочными источниками, предназначенными для детей данного возраста;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- сформированность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общеучебных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умений и универсальных действий, отражающих учебную самостоятельность и познавательные интересы незрячих обучающихся;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</w:t>
      </w: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) </w:t>
      </w:r>
      <w:proofErr w:type="spellStart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учебно</w:t>
      </w:r>
      <w:proofErr w:type="spellEnd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–познавательная: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- умение находить, сравнивать, классифицировать, характеризовать такие языковые единицы, как звук, буква, часть слова,  член предложения,  простое предложение;</w:t>
      </w:r>
      <w:proofErr w:type="gramEnd"/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- способность контролировать свои действия, проверять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написанное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>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умение использовать знания в стандартных и нестандартных учебных ситуациях;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г) </w:t>
      </w: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коммуникативная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умение участвовать в диалоге, строить беседу с учетом ситуации общения при соблюдении норм речевого этикета, составлять несложные устные монологические высказывания, письменные тексты;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умение задавать вопросы.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участвовать в коллективном обсуждении учебной проблемы.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сотрудничать со сверстниками и взрослыми для реализации учебной деятельности.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В рабочей программе предусмотрены следующие формы организации деятельности учащихся: </w:t>
      </w:r>
    </w:p>
    <w:p w:rsidR="00762619" w:rsidRPr="00522D08" w:rsidRDefault="00762619" w:rsidP="00762619">
      <w:pPr>
        <w:tabs>
          <w:tab w:val="left" w:pos="81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групповая; парная; индивидуальная;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проектная, игровая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самостоятельная, совместная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экскурсия, лабораторная работа.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Все формы проводятся с использованием комментирования деятельности.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Место учебного предмета в учебном плане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году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165 </w:t>
            </w:r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762619" w:rsidRPr="00522D08" w:rsidRDefault="00762619" w:rsidP="007626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Личностные, </w:t>
      </w:r>
      <w:proofErr w:type="spellStart"/>
      <w:r w:rsidRPr="00522D08">
        <w:rPr>
          <w:rFonts w:ascii="Times New Roman" w:hAnsi="Times New Roman"/>
          <w:b/>
          <w:bCs/>
          <w:iCs/>
          <w:sz w:val="28"/>
          <w:szCs w:val="28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 и предметные результаты освоения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Личностные и </w:t>
      </w:r>
      <w:proofErr w:type="spellStart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результаты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Формирование у учащихся ряда</w:t>
      </w:r>
      <w:r w:rsidRPr="00522D08">
        <w:rPr>
          <w:rFonts w:ascii="Times New Roman" w:hAnsi="Times New Roman"/>
          <w:i/>
          <w:iCs/>
          <w:sz w:val="28"/>
          <w:szCs w:val="28"/>
        </w:rPr>
        <w:t xml:space="preserve"> личностных, регулятивных, познавательных</w:t>
      </w:r>
      <w:r w:rsidRPr="00522D08">
        <w:rPr>
          <w:rFonts w:ascii="Times New Roman" w:hAnsi="Times New Roman"/>
          <w:sz w:val="28"/>
          <w:szCs w:val="28"/>
        </w:rPr>
        <w:t xml:space="preserve"> и</w:t>
      </w:r>
      <w:r w:rsidRPr="00522D08">
        <w:rPr>
          <w:rFonts w:ascii="Times New Roman" w:hAnsi="Times New Roman"/>
          <w:i/>
          <w:iCs/>
          <w:sz w:val="28"/>
          <w:szCs w:val="28"/>
        </w:rPr>
        <w:t xml:space="preserve"> коммуникативных </w:t>
      </w:r>
      <w:r w:rsidRPr="00522D08">
        <w:rPr>
          <w:rFonts w:ascii="Times New Roman" w:hAnsi="Times New Roman"/>
          <w:sz w:val="28"/>
          <w:szCs w:val="28"/>
        </w:rPr>
        <w:t>универсальных учебных действий как основы умения учиться.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>Личностные универсальные учебные действия: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>Формирование внутренней позиции учащихся на уровне положительного отношения к школе и к познавательной деятельности: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личностное самоопределение в учебной, социально-бытовой деятельности;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 мотивационная основа учебной деятельности, включающая социальные, учебно-познавательные и внешние мотивы;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оценке своей учебной деятельности;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ориентация в нравственном содержании и </w:t>
      </w:r>
      <w:proofErr w:type="gramStart"/>
      <w:r w:rsidRPr="00522D08">
        <w:rPr>
          <w:rFonts w:ascii="Times New Roman" w:hAnsi="Times New Roman"/>
          <w:sz w:val="28"/>
          <w:szCs w:val="28"/>
        </w:rPr>
        <w:t>смысле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как собственных поступков, так и поступков окружающих людей;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знание основных моральных норм и ориентация на их выполнение;</w:t>
      </w:r>
    </w:p>
    <w:p w:rsidR="00762619" w:rsidRPr="00522D08" w:rsidRDefault="00762619" w:rsidP="0076261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потребность в двигательной активности, в занятиях предметно-практической деятельностью;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 xml:space="preserve">Регулятивные универсальные учебные действия </w:t>
      </w:r>
    </w:p>
    <w:p w:rsidR="00762619" w:rsidRPr="00522D08" w:rsidRDefault="00762619" w:rsidP="0076261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принимать и сохранять учебную задачу;</w:t>
      </w:r>
    </w:p>
    <w:p w:rsidR="00762619" w:rsidRPr="00522D08" w:rsidRDefault="00762619" w:rsidP="0076261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учитывать выделенные учителем ориентиры - действия в новом учебном материале в сотрудничестве с учителем;</w:t>
      </w:r>
    </w:p>
    <w:p w:rsidR="00762619" w:rsidRPr="00522D08" w:rsidRDefault="00762619" w:rsidP="0076261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планировать свои действия в соответствии с поставленной несложной учебной  задачей;</w:t>
      </w:r>
    </w:p>
    <w:p w:rsidR="00762619" w:rsidRPr="00522D08" w:rsidRDefault="00762619" w:rsidP="0076261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уметь адекватно оценивать собственное поведение и поведение окружающих;</w:t>
      </w:r>
    </w:p>
    <w:p w:rsidR="00762619" w:rsidRPr="00522D08" w:rsidRDefault="00762619" w:rsidP="0076261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адекватно воспринимать предложения и оценку учителей, товарищей;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действия</w:t>
      </w:r>
    </w:p>
    <w:p w:rsidR="00762619" w:rsidRPr="00522D08" w:rsidRDefault="00762619" w:rsidP="00762619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осуществлять поиск необходимой информации для выполнения учебных заданий, на основе владения рельефно-точечным шрифтом Л. Брайля под наблюдением учителя и самостоятельно;</w:t>
      </w:r>
    </w:p>
    <w:p w:rsidR="00762619" w:rsidRPr="00522D08" w:rsidRDefault="00762619" w:rsidP="00762619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осуществлять запись (фиксацию) выборочной информации рельефно-точечным шрифтом Л. Брайля об окружающем мире и о себе самом;</w:t>
      </w:r>
    </w:p>
    <w:p w:rsidR="00762619" w:rsidRPr="00522D08" w:rsidRDefault="00762619" w:rsidP="00762619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использовать </w:t>
      </w:r>
      <w:proofErr w:type="spellStart"/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знаково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символические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средства, в том числе модели и рельефные схемы;</w:t>
      </w:r>
    </w:p>
    <w:p w:rsidR="00762619" w:rsidRPr="00522D08" w:rsidRDefault="00762619" w:rsidP="00762619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сообщения в устной и письменной форме.</w:t>
      </w:r>
    </w:p>
    <w:p w:rsidR="00762619" w:rsidRPr="00522D08" w:rsidRDefault="00762619" w:rsidP="00762619">
      <w:pPr>
        <w:numPr>
          <w:ilvl w:val="0"/>
          <w:numId w:val="9"/>
        </w:numPr>
        <w:spacing w:after="0" w:line="360" w:lineRule="auto"/>
        <w:ind w:left="709" w:hanging="42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несложные цепочки логических рассуждений.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ОСНОВНОЕ СОДЕРЖАНИЕ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</w:pPr>
      <w:r w:rsidRPr="00522D08"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  <w:t>Подготовительный  период.(24 ч)</w:t>
      </w:r>
      <w:r w:rsidRPr="00522D08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</w:t>
      </w:r>
    </w:p>
    <w:p w:rsidR="00762619" w:rsidRPr="00522D08" w:rsidRDefault="00762619" w:rsidP="00762619">
      <w:pPr>
        <w:widowControl w:val="0"/>
        <w:suppressLineNumbers/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Знакомство со школьными принадлежностями. Знакомство  с прибором Брайля. Ознакомление с расположением точек в клетках прибора.</w:t>
      </w:r>
    </w:p>
    <w:p w:rsidR="00762619" w:rsidRPr="00522D08" w:rsidRDefault="00762619" w:rsidP="007626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Выкладывание точек на </w:t>
      </w:r>
      <w:proofErr w:type="spellStart"/>
      <w:r w:rsidRPr="00522D08">
        <w:rPr>
          <w:rFonts w:ascii="Times New Roman" w:hAnsi="Times New Roman"/>
          <w:sz w:val="28"/>
          <w:szCs w:val="28"/>
        </w:rPr>
        <w:t>колодке-шеститочии</w:t>
      </w:r>
      <w:proofErr w:type="spellEnd"/>
      <w:r w:rsidRPr="00522D08">
        <w:rPr>
          <w:rFonts w:ascii="Times New Roman" w:hAnsi="Times New Roman"/>
          <w:sz w:val="28"/>
          <w:szCs w:val="28"/>
        </w:rPr>
        <w:t>, письмо точек в приборе Брайля.</w:t>
      </w:r>
    </w:p>
    <w:p w:rsidR="00762619" w:rsidRPr="00522D08" w:rsidRDefault="00762619" w:rsidP="00762619">
      <w:pPr>
        <w:widowControl w:val="0"/>
        <w:suppressLineNumbers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  <w:r w:rsidRPr="00522D08"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  <w:t>Букварный период.</w:t>
      </w:r>
      <w:r w:rsidRPr="00522D08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</w:t>
      </w:r>
      <w:r w:rsidRPr="00522D08"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  <w:t>(119 ч)</w:t>
      </w:r>
      <w:r w:rsidRPr="00522D08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</w:t>
      </w:r>
    </w:p>
    <w:p w:rsidR="00762619" w:rsidRPr="00522D08" w:rsidRDefault="00762619" w:rsidP="00762619">
      <w:pPr>
        <w:widowControl w:val="0"/>
        <w:suppressLineNumbers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  <w:proofErr w:type="gramStart"/>
      <w:r w:rsidRPr="00522D08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Строчная</w:t>
      </w:r>
      <w:proofErr w:type="gramEnd"/>
      <w:r w:rsidRPr="00522D08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и заглавные буквы. Выкладывание букв на колодке, письмо букв, буквосочетаний, слогов, слов в приборах Брайля и приборах прямого письма и чтения. Чтение грифелем.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</w:pPr>
      <w:proofErr w:type="spellStart"/>
      <w:r w:rsidRPr="00522D08">
        <w:rPr>
          <w:rFonts w:ascii="Times New Roman" w:hAnsi="Times New Roman"/>
          <w:b/>
          <w:sz w:val="28"/>
          <w:szCs w:val="28"/>
        </w:rPr>
        <w:t>Послебукварный</w:t>
      </w:r>
      <w:proofErr w:type="spellEnd"/>
      <w:r w:rsidRPr="00522D08"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  <w:t xml:space="preserve"> период.(22 ч)</w:t>
      </w:r>
    </w:p>
    <w:p w:rsidR="00762619" w:rsidRPr="00522D08" w:rsidRDefault="00762619" w:rsidP="007626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Предложение и слово. Связь слов в предложении. Предложение и текст как единицы речи.</w:t>
      </w:r>
    </w:p>
    <w:p w:rsidR="00762619" w:rsidRPr="00522D08" w:rsidRDefault="00762619" w:rsidP="007626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Слово и слог. Деление слов на слоги, выделение ударного слога устно и письменно в тетради по Брайлю.</w:t>
      </w:r>
    </w:p>
    <w:p w:rsidR="00762619" w:rsidRPr="00522D08" w:rsidRDefault="00762619" w:rsidP="007626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 xml:space="preserve">Звуки и буквы. Гласные и согласные звуки. Шипящие согласные звуки. Буквы после шипящих в сочетаниях. Обозначение мягкости согласных звуков буквами е, ё, и, </w:t>
      </w:r>
      <w:proofErr w:type="spellStart"/>
      <w:r w:rsidRPr="00522D08">
        <w:rPr>
          <w:rFonts w:ascii="Times New Roman" w:hAnsi="Times New Roman"/>
          <w:sz w:val="28"/>
          <w:szCs w:val="28"/>
        </w:rPr>
        <w:t>ю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, я. Написание сочетаний </w:t>
      </w:r>
      <w:proofErr w:type="spellStart"/>
      <w:r w:rsidRPr="00522D08">
        <w:rPr>
          <w:rFonts w:ascii="Times New Roman" w:hAnsi="Times New Roman"/>
          <w:sz w:val="28"/>
          <w:szCs w:val="28"/>
        </w:rPr>
        <w:t>жи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22D08">
        <w:rPr>
          <w:rFonts w:ascii="Times New Roman" w:hAnsi="Times New Roman"/>
          <w:sz w:val="28"/>
          <w:szCs w:val="28"/>
        </w:rPr>
        <w:t>ши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522D08">
        <w:rPr>
          <w:rFonts w:ascii="Times New Roman" w:hAnsi="Times New Roman"/>
          <w:sz w:val="28"/>
          <w:szCs w:val="28"/>
        </w:rPr>
        <w:t>ча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22D08">
        <w:rPr>
          <w:rFonts w:ascii="Times New Roman" w:hAnsi="Times New Roman"/>
          <w:sz w:val="28"/>
          <w:szCs w:val="28"/>
        </w:rPr>
        <w:t>ща</w:t>
      </w:r>
      <w:proofErr w:type="spellEnd"/>
      <w:proofErr w:type="gramEnd"/>
      <w:r w:rsidRPr="00522D08">
        <w:rPr>
          <w:rFonts w:ascii="Times New Roman" w:hAnsi="Times New Roman"/>
          <w:sz w:val="28"/>
          <w:szCs w:val="28"/>
        </w:rPr>
        <w:t xml:space="preserve">, чу – </w:t>
      </w:r>
      <w:proofErr w:type="spellStart"/>
      <w:r w:rsidRPr="00522D08">
        <w:rPr>
          <w:rFonts w:ascii="Times New Roman" w:hAnsi="Times New Roman"/>
          <w:sz w:val="28"/>
          <w:szCs w:val="28"/>
        </w:rPr>
        <w:t>щу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</w:rPr>
        <w:t>чн</w:t>
      </w:r>
      <w:proofErr w:type="spellEnd"/>
      <w:r w:rsidRPr="00522D08">
        <w:rPr>
          <w:rFonts w:ascii="Times New Roman" w:hAnsi="Times New Roman"/>
          <w:sz w:val="28"/>
          <w:szCs w:val="28"/>
        </w:rPr>
        <w:t>, ЧК. Мягкий знак для обозначения мягкости в конце и середине слова.</w:t>
      </w:r>
    </w:p>
    <w:p w:rsidR="00762619" w:rsidRPr="00522D08" w:rsidRDefault="00762619" w:rsidP="00762619">
      <w:pPr>
        <w:widowControl w:val="0"/>
        <w:suppressLineNumbers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  <w:r w:rsidRPr="00522D08">
        <w:rPr>
          <w:rFonts w:ascii="Times New Roman" w:hAnsi="Times New Roman"/>
          <w:sz w:val="28"/>
          <w:szCs w:val="28"/>
        </w:rPr>
        <w:t>Парные звонкие и глухие согласные звуки</w:t>
      </w: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</w:pPr>
      <w:r w:rsidRPr="00522D08"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  <w:t>«Русский язык. 1 класс».</w:t>
      </w:r>
    </w:p>
    <w:tbl>
      <w:tblPr>
        <w:tblpPr w:leftFromText="180" w:rightFromText="180" w:vertAnchor="text" w:tblpX="-136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709"/>
        <w:gridCol w:w="4536"/>
        <w:gridCol w:w="68"/>
        <w:gridCol w:w="9004"/>
      </w:tblGrid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Наименование раздела, темы.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spacing w:after="0" w:line="240" w:lineRule="auto"/>
              <w:ind w:firstLine="709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Основные виды учебной деятельности обучающихся 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3"/>
          </w:tcPr>
          <w:p w:rsidR="00762619" w:rsidRPr="00522D08" w:rsidRDefault="00762619" w:rsidP="00E376C6">
            <w:pPr>
              <w:widowControl w:val="0"/>
              <w:suppressLineNumbers/>
              <w:tabs>
                <w:tab w:val="left" w:pos="6090"/>
              </w:tabs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b/>
                <w:kern w:val="3"/>
                <w:sz w:val="28"/>
                <w:szCs w:val="28"/>
                <w:lang w:eastAsia="zh-CN" w:bidi="hi-IN"/>
              </w:rPr>
              <w:t>Подготовительный  период. (24 ч)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Мы теперь не просто дети, мы теперь ученики.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друг с другом, правилами поведения в школе.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со школьными принадлежностями.</w:t>
            </w:r>
          </w:p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 с прибором.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Знакомство с прибором  для письма по Брайлю, грифелем, тетрадями, моделью увеличенного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шеститочия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;  выполнение задания учителя, связанные с размещением на парте дидактического материала; сохранением порядка расположения учебных принадлежностей на парте.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Ознакомление с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колодкой-шеститочием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Знакомство с прибором  для письма по Брайлю, грифелем, тетрадями, моделью увеличенного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шеститочия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;  выполнение задания учителя, связанные с размещением на парте дидактического материала; сохранением порядка расположения учебных принадлежностей на парте.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Совместное применение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колодки-шеститочия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и письменных принадлежностей.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Выполнение задания учителя, связанные с размещением на парте дидактического материала; сохранением порядка расположения учебных принадлежностей на парте.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Ознакомление с расположением точек в клетках прибора.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Приобретение навыков правильно держать грифель, уметь находить строку, клетку. Начало изучения точек по часовой стрелке внутри  клетки.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Письмо 1-ой точки. 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Знакомство с точкой 1, выкладывание точки на колодке, письмо точки в приборе. Развитие навыков ориентировки в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микропространстве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.  Упражнения для развития осязательного восприятия.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Письмо 3-ей точки. Письмо точки 1 и 3.</w:t>
            </w:r>
          </w:p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Знакомство с точкой 3, выкладывание точки на колодке, письмо точки в приборе. Выработка стереотипов движения руки при воспроизведении буквы на письме Развитие навыков ориентировки в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микропространстве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Письмо 4-ой точки. Письмо комбинаций изученных точек.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с точкой 4, выкладывание точки на колодке, письмо точки в приборе. Формирование умения правильно вкладывать бумагу в прибор.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Письмо 6-ой точки. 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с точкой 6, выкладывание точки на колодке, письмо точки в приборе. Формирование умения правильно вкладывать бумагу в прибор.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Письмо 2-ой точки. Письмо комбинаций изученных точек.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Выкладывание точек на колодке, письмо в приборе. Формирование умения правильно вкладывать бумагу в прибор. Списывание.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Письмо 5-ой точки. Письмо комбинаций точек.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с точкой 5, выкладывание точки на колодке, письмо точки в приборе. Формирование умения правильно вкладывать бумагу в прибор.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Закрепление и обобщение письма всех точек.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Выкладывание точек на колодке, письмо в приборе. Формирование умения правильно вкладывать бумагу в прибор.  Списывание.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15134" w:type="dxa"/>
            <w:gridSpan w:val="5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SimSun" w:hAnsi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b/>
                <w:kern w:val="3"/>
                <w:sz w:val="28"/>
                <w:szCs w:val="28"/>
                <w:lang w:eastAsia="zh-CN" w:bidi="hi-IN"/>
              </w:rPr>
              <w:t>Букварный период.(119 ч)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Письменная буква «а».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Закрепление умения правильно закладывать бумагу в прибор.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Строчная и заглавные «о».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Запись под диктовку. Чтение грифелем.  Развитие осязания. Чтение по учебнику.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Строчные и заглавные «а, о», </w:t>
            </w:r>
          </w:p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Выработка стереотипов движения руки при воспроизведении буквы на письме.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«и».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Запись под диктовку. Чтение грифелем.  Развитие осязания. Формирование умения правильно вкладывать бумагу в прибор.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ы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Находить строчку в приборе, «держать» строку при письме.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«у».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Списывание. Чтение грифелем. Развитие осязания. Формирование умения правильно вкладывать бумагу в прибор.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н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Запись под диктовку.  Чтение грифелем.  Развитие осязания.  Выработка стереотипов движения руки при воспроизведении буквы на письме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«с».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Запись под диктовку. 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«к».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«т».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Запись под диктовку. 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«л».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р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Запись под диктовку. Чтение грифелем.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«в».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Развитие осязания. Формирование умения правильно вкладывать бумагу в прибор.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Письмо букв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р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», «в».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Развитие осязания. Формирование умения правильно вкладывать бумагу в прибор.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«е».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Запись под диктовку.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«м».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з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«б».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Запись под диктовку.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д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«я»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Запись под диктовку. 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Буква «г».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Буква «ч».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Буква «Ь».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Запись под диктовку. 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ш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Запись слов с комментированием.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слов на колодке, письмо в приборах Брайля и прямого письма и чтения.  Запись под диктовку.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Буква «ж».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Буква «ё».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Выкладывание буквы на колодке, письмо в приборах Брайля и прямого письма и чтения.    Обучение </w:t>
            </w:r>
            <w:proofErr w:type="gram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незрячих</w:t>
            </w:r>
            <w:proofErr w:type="gram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 списыванию текста с книги. Чтение грифелем.  Развитие осязания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й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Закрепление письма ранее пройденных букв.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Выкладывание буквы на колодке, письмо в приборах Брайля и прямого письма и чтения.    Обучение </w:t>
            </w:r>
            <w:proofErr w:type="gram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незрячих</w:t>
            </w:r>
            <w:proofErr w:type="gram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 списыванию текста с книги. Запись под диктовку. Чтение грифелем. 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х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Выкладывание буквы на колодке, письмо в приборах Брайля и прямого письма и чтения. Чтение грифелем.  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ю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ц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«э».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 Списывание. Чтение грифелем. 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щ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».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Буква «</w:t>
            </w:r>
            <w:proofErr w:type="spellStart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ф</w:t>
            </w:r>
            <w:proofErr w:type="spellEnd"/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». 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Письмо разделительного мягкого знака.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Письмо твёрдого знака.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Выкладывание буквы на колодке, письмо в приборах Брайля и прямого письма и чтения. Чтение грифелем. Развитие осязания. Чтение.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Повторение пройденного материала</w:t>
            </w:r>
          </w:p>
        </w:tc>
        <w:tc>
          <w:tcPr>
            <w:tcW w:w="9072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 w:rsidRPr="00522D08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Чтение грифелем. Развитие осязания. Чтение.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3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522D08">
              <w:rPr>
                <w:rFonts w:ascii="Times New Roman" w:hAnsi="Times New Roman"/>
                <w:b/>
                <w:sz w:val="28"/>
                <w:szCs w:val="28"/>
              </w:rPr>
              <w:t>Послебукварный</w:t>
            </w:r>
            <w:proofErr w:type="spellEnd"/>
            <w:r w:rsidRPr="00522D08">
              <w:rPr>
                <w:rFonts w:ascii="Times New Roman" w:hAnsi="Times New Roman"/>
                <w:b/>
                <w:sz w:val="28"/>
                <w:szCs w:val="28"/>
              </w:rPr>
              <w:t xml:space="preserve"> период</w:t>
            </w:r>
            <w:r w:rsidRPr="00522D08">
              <w:rPr>
                <w:rFonts w:ascii="Times New Roman" w:eastAsia="SimSun" w:hAnsi="Times New Roman"/>
                <w:b/>
                <w:kern w:val="3"/>
                <w:sz w:val="28"/>
                <w:szCs w:val="28"/>
                <w:lang w:eastAsia="zh-CN" w:bidi="hi-IN"/>
              </w:rPr>
              <w:t xml:space="preserve"> (22 ч)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Предложение и слово. Связь слов в предложении.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Знакомство с понятием «предложение», предложение состоит из слов.</w:t>
            </w:r>
          </w:p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Списывание. Развитие слухового восприятия, пространственной ориентировки, ориентирования в приборе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Предложение и текст как единицы речи. Связь предложений в тексте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Понятие «текст». Письмо под диктовку.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Слово и слог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Деление слов на слоги, выделение ударного слога устно и письменно в тетради по Брайлю.  Обучение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незрячих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списыванию текста с книги. Развитие осязания.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Звуки и буквы. Гласные и согласные звуки. Обозначение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звуков буквами.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Различение гласных и согласных. Письмо под диктовку. Списывание. 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Обозначение мягкости и твёрдости согласных гласными буквами.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Дифференциация «мягких и твёрдых звуков». Списывание. Выполнение упражнений на развитие слухового восприятия и осязательного.</w:t>
            </w:r>
          </w:p>
        </w:tc>
      </w:tr>
      <w:tr w:rsidR="00762619" w:rsidRPr="00522D08" w:rsidTr="00E376C6">
        <w:trPr>
          <w:trHeight w:val="636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Мягкий знак для обозначения мягкости в конце и середине слова.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Дифференциация мягких и твёрдых звуков. Упражнения для развития осязания и слухового восприятия.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Шипящие согласные звуки. Буквы после шипящих в сочетаниях  Знакомство с правилом ЖИ, ШИ, ЧА, ЩА, ЧУ, ЩУ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Выделение сочетаний в словах устно и письменно в тетради по Брайлю. Выполнение упражнений на развитие осязания и слухового восприятия.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Сочетания ЧК, ЧН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Выделение сочетаний в словах.  Письмо под диктовку. Выполнение упражнений на развитие осязания и слухового восприятия.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Парные звонкие и глухие согласные звуки. Обозначение парных согласных звуков на конце слова</w:t>
            </w:r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Дифференциация звонких и глухих согласных. Выполнение упражнений на развитие осязания и слухового восприятия.</w:t>
            </w:r>
          </w:p>
        </w:tc>
      </w:tr>
      <w:tr w:rsidR="00762619" w:rsidRPr="00522D08" w:rsidTr="00E376C6">
        <w:trPr>
          <w:trHeight w:val="673"/>
        </w:trPr>
        <w:tc>
          <w:tcPr>
            <w:tcW w:w="817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gridSpan w:val="2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Повторение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пройденного</w:t>
            </w:r>
            <w:proofErr w:type="gramEnd"/>
          </w:p>
        </w:tc>
        <w:tc>
          <w:tcPr>
            <w:tcW w:w="9004" w:type="dxa"/>
          </w:tcPr>
          <w:p w:rsidR="00762619" w:rsidRPr="00522D08" w:rsidRDefault="00762619" w:rsidP="00E376C6">
            <w:pPr>
              <w:widowControl w:val="0"/>
              <w:suppressLineNumbers/>
              <w:suppressAutoHyphens/>
              <w:autoSpaceDN w:val="0"/>
              <w:spacing w:after="0" w:line="36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 ПО УЧЕБНО-МЕТОДИЧЕСКОМУ И </w:t>
      </w:r>
      <w:proofErr w:type="gramStart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МАТЕРИАЛЬНО-ТЕХНИЧЕСКОМ</w:t>
      </w:r>
      <w:proofErr w:type="gramEnd"/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ОБЕСПЕЧЕНИЮ</w:t>
      </w: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1. Список литературы: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Литература для учащихся:</w:t>
      </w:r>
    </w:p>
    <w:p w:rsidR="00762619" w:rsidRPr="00522D08" w:rsidRDefault="00762619" w:rsidP="00762619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Основная: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Горецкий В.Г. и др. Азбука. 1 класс. В 2 частях (В 5 книгах). МИПО РЕПРО (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выполненный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шрифтом Брайля)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Горецкий В. Г. и др. Русская азбука: Учебник по обучению грамоте и чтению, М.: Просвещение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 1 класс, М.: Дрофа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 в начальной школе: Справочник к учебникам Т. Г.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Рамзаевой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«Русский язык» для 1 – 4 классов. – М.: Дрофа, 2012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Дополнительная: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О. В., Нефедова Е. А. Задания по русскому языку для повторения и закрепления учебного материала: 1 класс. – М.: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Астрель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О. В., Нефедова Е. А. 3000 примеров по русскому языку: 1 класс. – М.: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Астрель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2004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Толковый словарик школьника. – СПб: Литера,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Этимологический словарик школьника. – СПб: Литера,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left" w:pos="0"/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Словарик иностранных слов. – СПб: Литера, 2005</w:t>
      </w:r>
    </w:p>
    <w:p w:rsidR="00762619" w:rsidRPr="00522D08" w:rsidRDefault="00762619" w:rsidP="00762619">
      <w:pPr>
        <w:tabs>
          <w:tab w:val="left" w:pos="0"/>
          <w:tab w:val="left" w:pos="556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Пособия для учителя: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t>Денискина В.З., Фатьянова Г.А.  К вопросу об обучении детей с нарушением зрения чтению и письму по системе Брайля // Воспитание и обучение детей с нарушениями развития. - 2013. - N 6. - С. 23-27.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Жиренко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О. Е., Обухова Л. А. Поурочные разработки по обучению грамоте:  1  класс. – М.: ВАКО, 2012.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Костючек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Н.С., Развитие речи учащихся школ слепых (I-V классы). – М.: Просвещение, 1967. 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lastRenderedPageBreak/>
        <w:t>Костючок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Н.С., Денискина В.З. Методические рекомендации по использованию «Прибора прямого чтения» в школах для слепых детей // Дефектология.– 1984</w:t>
      </w:r>
      <w:r w:rsidRPr="00522D08">
        <w:rPr>
          <w:rFonts w:ascii="Times New Roman" w:hAnsi="Times New Roman"/>
          <w:sz w:val="28"/>
          <w:szCs w:val="28"/>
        </w:rPr>
        <w:t>.– № 1.– С. 77-79.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Костючек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 Методические рекомендации по обучению грамоте учащихся школ слепых. – М.: </w:t>
      </w:r>
      <w:proofErr w:type="spellStart"/>
      <w:r w:rsidRPr="00522D08">
        <w:rPr>
          <w:rFonts w:ascii="Times New Roman" w:hAnsi="Times New Roman"/>
          <w:bCs/>
          <w:sz w:val="28"/>
          <w:szCs w:val="28"/>
        </w:rPr>
        <w:t>Госкомнаробраз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СССР, 1989.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t>Никулина Г.В. Обучение письму и чтению по рельефно-точечной системе Л.Брайля: Учебное пособие. – СПБ: КАРО, 2006.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t xml:space="preserve">Организация и содержание процесса обучения грамоте в коррекционно-образовательных учреждениях </w:t>
      </w:r>
      <w:r w:rsidRPr="00522D08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522D08">
        <w:rPr>
          <w:rFonts w:ascii="Times New Roman" w:hAnsi="Times New Roman"/>
          <w:bCs/>
          <w:sz w:val="28"/>
          <w:szCs w:val="28"/>
        </w:rPr>
        <w:t xml:space="preserve"> вида: Учебное пособие /под ред. Г.В. Никулиной. – СПБ</w:t>
      </w:r>
      <w:proofErr w:type="gramStart"/>
      <w:r w:rsidRPr="00522D08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522D08">
        <w:rPr>
          <w:rFonts w:ascii="Times New Roman" w:hAnsi="Times New Roman"/>
          <w:bCs/>
          <w:sz w:val="28"/>
          <w:szCs w:val="28"/>
        </w:rPr>
        <w:t>Изд-во РГПУ им. А.И. Герцена, 2000.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Г.А., Денискина В.З. Анализ некоторых проблем обучения слепых учащихся письму по системе Брайля // Дефектология. – 2014. – № 3. – С. 89–94. 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Г.А., Уфимцева Л.П., </w:t>
      </w:r>
      <w:proofErr w:type="spellStart"/>
      <w:r w:rsidRPr="00522D08">
        <w:rPr>
          <w:rFonts w:ascii="Times New Roman" w:hAnsi="Times New Roman"/>
          <w:bCs/>
          <w:sz w:val="28"/>
          <w:szCs w:val="28"/>
        </w:rPr>
        <w:t>Денискеина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В.З. Система работы по профилактике нарушений письма у слепых младших школьников // Дефектология. – 2014. – № 4. – С. 71–79. 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 Пропедевтическая работа со слепыми учащимися при обучении письму шрифтом Брайля // Дефектология. – 2015. – № 2. – С. 71–78.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 Алгоритм письма по системе Брайля // Воспитание и обучение детей с нарушениями развития. – 2015. – № 7. – С. 26–29.</w:t>
      </w:r>
    </w:p>
    <w:p w:rsidR="00762619" w:rsidRPr="00522D08" w:rsidRDefault="00762619" w:rsidP="00762619">
      <w:pPr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Рамзаева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Т. Г. Русский язык. 1 класс: Книга для учителя: Тематическое и поурочное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планирование. – М.: Дрофа, 2004.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2.Дидактический материал: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Рельефно-орфографическое лото, дидактические игры, рельефные карточки, схемы.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3. Учебное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Прибор Брайля, «Прибор прямого чтения», колодки –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шеститочия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увеличенная модель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шеститочия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рельефные схемы, рельефные карточки,  рельефные альбомы.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4. Компьютерное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Проектор, интерактивная доска, компьютер.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5. Программное обеспечение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язык. 1 класс. -  М.: Дрофа, 2016</w:t>
      </w:r>
      <w:r w:rsidRPr="00522D08">
        <w:rPr>
          <w:rFonts w:ascii="Times New Roman" w:hAnsi="Times New Roman"/>
          <w:sz w:val="28"/>
          <w:szCs w:val="28"/>
          <w:lang w:eastAsia="ru-RU"/>
        </w:rPr>
        <w:tab/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6. Цифровые образовательные ресурсы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(список сайтов):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1. Единая коллекция цифровых образовательных ресурсов. </w:t>
      </w:r>
      <w:hyperlink r:id="rId7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http://www.school-collection.edu.ru</w:t>
        </w:r>
      </w:hyperlink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Видеоуроки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; тесты; презентации; поурочные планы. </w:t>
      </w:r>
      <w:hyperlink r:id="rId8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http://videouroki.net/</w:t>
        </w:r>
      </w:hyperlink>
    </w:p>
    <w:tbl>
      <w:tblPr>
        <w:tblW w:w="5007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2"/>
        <w:gridCol w:w="14558"/>
      </w:tblGrid>
      <w:tr w:rsidR="00762619" w:rsidRPr="00522D08" w:rsidTr="00E376C6">
        <w:trPr>
          <w:tblCellSpacing w:w="0" w:type="dxa"/>
        </w:trPr>
        <w:tc>
          <w:tcPr>
            <w:tcW w:w="11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89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3.Школа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России 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Методические материалы; презентации, разработки уроков и внеклассных мероприятий; рефераты; каталог сайтов учителей, учеников и образовательных учреждений России.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hyperlink r:id="rId9" w:tgtFrame="_blank" w:history="1">
              <w:r w:rsidRPr="00522D08">
                <w:rPr>
                  <w:rFonts w:ascii="Times New Roman" w:hAnsi="Times New Roman"/>
                  <w:sz w:val="28"/>
                  <w:szCs w:val="28"/>
                  <w:u w:val="single"/>
                  <w:lang w:eastAsia="ru-RU"/>
                </w:rPr>
                <w:t>http://shkolaonlain.ru</w:t>
              </w:r>
            </w:hyperlink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Я - учитель: интернет-сообщество педагогов Методические материалы, разработки уроков, тематическое планирование, рабочие программы, тесты, задачи, контрольные работы, презентации, задания олимпиад, материалы для подготовки к ЕГЭ, развивающие игры.   </w:t>
      </w:r>
      <w:hyperlink r:id="rId10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http://ya-uchitel.ru</w:t>
        </w:r>
      </w:hyperlink>
      <w:proofErr w:type="gramEnd"/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В конце первого года обучения учащиеся первого класса школы слепых научатся: 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различать звуки и буквы, звуки гласные и согласные, звонкие и глухие согласные, твердые и мягкие, обо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 xml:space="preserve">значение мягкости согласных звуков гласными буквами (е, ё, и,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ю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я), значение мягкого знака в конце и середине слова, правила правописания гласных после шипящих,  знать последовательность букв в русском алфавите;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правильно списывать текст, делить слова на слоги; правильно обозначать на письме мягкость согласных звуков гласными бук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 xml:space="preserve">вами и мягким знаком, правильно писать сочетания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ча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ща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чу,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щу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правильно писать слова, написание которых не расходится с их произношением, писать слова с не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>проверяемыми написаниями, указанными в программе. Произво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>дить фонетический разбор: определять последовательность звуков и бу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кв в сл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>ове, соотносить количество звуков и букв в слове,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читать и составлять схемы звукового состава слов в тетради по Брайлю;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устно составить 2—3 предложения на заданную учителем тему, пересказывать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прочитанное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по вопросам учителя. 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 связи с прочитанным на уроке произведением уметь составить несколько предложений об обследуемом предмете, наблюдаемом явлении природы.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сознательно и правильно читать вслух текст учебника целыми словами (трудные слова — по слогам).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В результате изучения курса русского языка обучающиеся научатся осознавать язык как основное средство общения, у них начнёт формироваться позитивное отношение к русскому языкам, стремление к его грамотному использованию.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В результате изучения курса русского языка у слепых обучающихся будут совершенствоваться навыки осязания и мелкой моторики, развиваться и повышаться возможности остаточного зрения, формироваться навыки пространственной ориентировки в книге, тетради, письма рельефно-точечным шрифтом по системе Л.Брайля.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Слепой ученик получит возможность научиться: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соблюдать нормы русского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отбирать синонимы для устранения повторов в тексте;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подбирать антонимы для точной характеристики предметов при их сравнении;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создавать несложные тексты по предложенному заголовку;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подробно или выборочно пересказывать текст;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пересказывать текст от другого лица;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корректировать тексты, в которых допущены нарушения культуры речи;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оценивать правильность выполнения учебной задачи.</w:t>
      </w:r>
    </w:p>
    <w:p w:rsidR="00762619" w:rsidRDefault="00762619" w:rsidP="0054388F">
      <w:pPr>
        <w:jc w:val="center"/>
      </w:pPr>
    </w:p>
    <w:p w:rsidR="0054388F" w:rsidRDefault="0054388F"/>
    <w:p w:rsidR="0054388F" w:rsidRDefault="0054388F" w:rsidP="005438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44591" cy="5841242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43" t="11545" r="16793" b="6847"/>
                    <a:stretch/>
                  </pic:blipFill>
                  <pic:spPr bwMode="auto">
                    <a:xfrm>
                      <a:off x="0" y="0"/>
                      <a:ext cx="8262742" cy="585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619" w:rsidRPr="00522D08" w:rsidRDefault="00762619" w:rsidP="00762619">
      <w:pPr>
        <w:pStyle w:val="3"/>
        <w:spacing w:before="0" w:line="360" w:lineRule="auto"/>
        <w:ind w:firstLine="709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</w:pPr>
      <w:bookmarkStart w:id="1" w:name="_Toc467084797"/>
      <w:r w:rsidRPr="00522D08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lastRenderedPageBreak/>
        <w:t>ЛИТЕРАТУРНОЕ ЧТЕНИЕ. 1 КЛАСС</w:t>
      </w:r>
      <w:bookmarkEnd w:id="1"/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762619" w:rsidRPr="00522D08" w:rsidRDefault="00762619" w:rsidP="00762619">
      <w:pPr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Примерная рабочая программа по предмету «Литературное чтение» </w:t>
      </w:r>
      <w:r w:rsidRPr="00522D08">
        <w:rPr>
          <w:rFonts w:ascii="Times New Roman" w:hAnsi="Times New Roman"/>
          <w:sz w:val="28"/>
          <w:szCs w:val="28"/>
        </w:rPr>
        <w:t>для 1-го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(далее Стандарта), с учетом Примерной адаптированной основной общеобразовательной программы начального общего образования слепых обучающихся (вариант 3.2), методик обучения слепых детей, авторских программ «Литературное чтение»  1 - 4 классы Л.Ф.Климанова, В.Г.Горецкий, М.В.</w:t>
      </w:r>
      <w:proofErr w:type="gramEnd"/>
      <w:r w:rsidRPr="00522D08">
        <w:rPr>
          <w:rFonts w:ascii="Times New Roman" w:hAnsi="Times New Roman"/>
          <w:sz w:val="28"/>
          <w:szCs w:val="28"/>
        </w:rPr>
        <w:t>Голованова: программа для общеобразовательных учреждений / Л.Ф.Климанова, В.Г.Горецкий, М.В.Голованова «Литературное чтение 1- 4 классы: программа для общеобразовательных учреждений.</w:t>
      </w:r>
    </w:p>
    <w:p w:rsidR="00762619" w:rsidRPr="00522D08" w:rsidRDefault="00762619" w:rsidP="00762619">
      <w:pPr>
        <w:tabs>
          <w:tab w:val="left" w:pos="3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Выбор этих программ обусловлен тем, что обучение незрячих учащихся осуществляется по учебникам Горецкого В. Г., Кирюшкина В.А., </w:t>
      </w:r>
      <w:proofErr w:type="spellStart"/>
      <w:r w:rsidRPr="00522D08">
        <w:rPr>
          <w:rFonts w:ascii="Times New Roman" w:hAnsi="Times New Roman"/>
          <w:sz w:val="28"/>
          <w:szCs w:val="28"/>
        </w:rPr>
        <w:t>Бойкиной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522D08">
        <w:rPr>
          <w:rFonts w:ascii="Times New Roman" w:hAnsi="Times New Roman"/>
          <w:sz w:val="28"/>
          <w:szCs w:val="28"/>
        </w:rPr>
        <w:t>В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 и др.; Азбука: Учебник 1 класс в 2-х частях (М: Просвещение 2015); Климанова Л.Ф., Голованова М.</w:t>
      </w:r>
      <w:proofErr w:type="gramStart"/>
      <w:r w:rsidRPr="00522D08">
        <w:rPr>
          <w:rFonts w:ascii="Times New Roman" w:hAnsi="Times New Roman"/>
          <w:sz w:val="28"/>
          <w:szCs w:val="28"/>
        </w:rPr>
        <w:t>В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22D08">
        <w:rPr>
          <w:rFonts w:ascii="Times New Roman" w:hAnsi="Times New Roman"/>
          <w:sz w:val="28"/>
          <w:szCs w:val="28"/>
        </w:rPr>
        <w:t>Горецкий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В.Г. Литературное чтение 1 класс (М.: Просвещение, 2014). Названные учебники </w:t>
      </w:r>
      <w:proofErr w:type="spellStart"/>
      <w:r w:rsidRPr="00522D08">
        <w:rPr>
          <w:rFonts w:ascii="Times New Roman" w:hAnsi="Times New Roman"/>
          <w:sz w:val="28"/>
          <w:szCs w:val="28"/>
        </w:rPr>
        <w:t>изданны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рельефно-точечным шрифтом Брайля.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 xml:space="preserve">Цель реализации программы </w:t>
      </w:r>
    </w:p>
    <w:p w:rsidR="00762619" w:rsidRPr="00522D08" w:rsidRDefault="00762619" w:rsidP="0076261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создание условий выполнения требований Стандарта через обеспечение получения качественного начального общего образования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слепыми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обучающимися в пролонгированные сроки, по итоговым достижениям полностью соответствующим требованиям к результатам освоения, определенным ФГОС НОО обучающихся с ОВЗ, с учетом особых образовательных потребностей обучающихся данной группы; </w:t>
      </w:r>
    </w:p>
    <w:p w:rsidR="00762619" w:rsidRPr="00522D08" w:rsidRDefault="00762619" w:rsidP="0076261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развитие школьника как личности, полноценно владеющей устной и письменной речью. </w:t>
      </w:r>
    </w:p>
    <w:p w:rsidR="00762619" w:rsidRPr="00522D08" w:rsidRDefault="00762619" w:rsidP="0076261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</w:t>
      </w:r>
      <w:r w:rsidRPr="00522D08">
        <w:rPr>
          <w:rFonts w:ascii="Times New Roman" w:hAnsi="Times New Roman"/>
          <w:sz w:val="28"/>
          <w:szCs w:val="28"/>
          <w:lang w:eastAsia="ar-SA"/>
        </w:rPr>
        <w:t xml:space="preserve"> всех видов речевой деятельности, умений вести диалог, выразительно читать и рассказывать, импровизировать.</w:t>
      </w:r>
    </w:p>
    <w:p w:rsidR="00762619" w:rsidRPr="00522D08" w:rsidRDefault="00762619" w:rsidP="00762619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Задачи данного курса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формирование общей культуры, духовно-нравственного, гражданского, социального, личностного и интеллектуального развития творческих способностей, сохранение и укрепление здоровья; 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учебно-познавательного интереса к новому учебному материалу по литературному чтению;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формирование навыков сознательного, правильного, выразительного чтения вслух и  чтения «про себя»; 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овладение техникой чтения по системе Л.Брайля, приёмами понимания прочитанного и прослушанного произведения,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приобретение навыков чтения по системе Л.Брайля, используя специальные приспособления: увеличенное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шеститочие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 прибор прямого чтения, рассыпную азбуку;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восприятие и понимание рельефных рисунков;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овладение приемами правильного движения рук в процессе чтения для обеспечения быстрого распознавания букв рельефно-точечного шрифта;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навыков чтения текста обеими руками, не используя остаточное зрение (для слепых с остаточным зрением);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потребности в систематическом чтении по системе Л.Брайля, как средстве познания мира и самого себя;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формирование интереса к чтению художественных произведений; 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навыков находить средства художественной выразительности,  воспринимать художественную литературу как вид искусства.</w:t>
      </w:r>
    </w:p>
    <w:p w:rsidR="00762619" w:rsidRPr="00522D08" w:rsidRDefault="00762619" w:rsidP="00762619">
      <w:pPr>
        <w:numPr>
          <w:ilvl w:val="0"/>
          <w:numId w:val="15"/>
        </w:numPr>
        <w:shd w:val="clear" w:color="auto" w:fill="FFFFFF"/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воспитание интереса к чтению</w:t>
      </w:r>
      <w:r w:rsidRPr="00522D08">
        <w:rPr>
          <w:rFonts w:ascii="Times New Roman" w:hAnsi="Times New Roman"/>
          <w:sz w:val="28"/>
          <w:szCs w:val="28"/>
          <w:lang w:eastAsia="ar-SA"/>
        </w:rPr>
        <w:t xml:space="preserve"> и книге.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Предмет «Литературное чтение» входит в образовательную область «Филология». Содержание программы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начального общего образования по литературному чтению  </w:t>
      </w:r>
    </w:p>
    <w:p w:rsidR="00762619" w:rsidRPr="00522D08" w:rsidRDefault="00762619" w:rsidP="00762619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t>Курс состоит из двух блоков «Литературное чтение, Обучение грамоте» и «Литературное чтение».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bCs/>
          <w:sz w:val="28"/>
          <w:szCs w:val="28"/>
        </w:rPr>
        <w:t>Основной целью блока «Литературное чтение, Обучение грамоте» является: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sz w:val="28"/>
          <w:szCs w:val="28"/>
        </w:rPr>
        <w:t>формирование навыка чтения по системе Л.Брайля</w:t>
      </w:r>
      <w:proofErr w:type="gramStart"/>
      <w:r w:rsidRPr="00522D08">
        <w:rPr>
          <w:sz w:val="28"/>
          <w:szCs w:val="28"/>
        </w:rPr>
        <w:t xml:space="preserve"> ;</w:t>
      </w:r>
      <w:proofErr w:type="gramEnd"/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sz w:val="28"/>
          <w:szCs w:val="28"/>
        </w:rPr>
        <w:t>-развитие речевых умений;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sz w:val="28"/>
          <w:szCs w:val="28"/>
        </w:rPr>
        <w:t>-обогащение и активизация словаря;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sz w:val="28"/>
          <w:szCs w:val="28"/>
        </w:rPr>
        <w:t>-совершенствование фонематического слуха;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522D08">
        <w:rPr>
          <w:sz w:val="28"/>
          <w:szCs w:val="28"/>
        </w:rPr>
        <w:t>-осуществление грамматико-орфографической пропедевтики.</w:t>
      </w:r>
    </w:p>
    <w:p w:rsidR="00762619" w:rsidRPr="00522D08" w:rsidRDefault="00762619" w:rsidP="00762619">
      <w:pPr>
        <w:pStyle w:val="c32"/>
        <w:shd w:val="clear" w:color="auto" w:fill="FFFFFF"/>
        <w:spacing w:before="0" w:beforeAutospacing="0" w:after="0" w:afterAutospacing="0" w:line="360" w:lineRule="auto"/>
        <w:ind w:left="680"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t>«Литературное чтение» направлено на достижение следующих целей: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lastRenderedPageBreak/>
        <w:t xml:space="preserve">овладение осознанным, правильным и выразительным чтением по системе Л.Брайля как базовым навыком в системе образования младших школьников; 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t xml:space="preserve">совершенствование всех видов речевой деятельности, обеспечивающих умение работать с разными видами текстов; 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t xml:space="preserve">развитие интереса к чтению и книге; </w:t>
      </w:r>
    </w:p>
    <w:p w:rsidR="00762619" w:rsidRPr="00522D08" w:rsidRDefault="00762619" w:rsidP="00762619">
      <w:pPr>
        <w:pStyle w:val="c3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22D08">
        <w:rPr>
          <w:sz w:val="28"/>
          <w:szCs w:val="28"/>
        </w:rPr>
        <w:t>формирование читательского кругозора и приобретение опыта в выборе книг и самостоятельной читательской деятельности.</w:t>
      </w:r>
    </w:p>
    <w:p w:rsidR="00762619" w:rsidRPr="00522D08" w:rsidRDefault="00762619" w:rsidP="00762619">
      <w:pPr>
        <w:keepNext/>
        <w:tabs>
          <w:tab w:val="left" w:pos="0"/>
        </w:tabs>
        <w:suppressAutoHyphens/>
        <w:spacing w:after="0" w:line="360" w:lineRule="auto"/>
        <w:ind w:firstLine="709"/>
        <w:jc w:val="both"/>
        <w:outlineLvl w:val="4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  <w:lang w:eastAsia="ar-SA"/>
        </w:rPr>
        <w:t>В первом классе проверяется сформированность слогового способа чтения; осознание общего смысла читаемого текста при темпе чтения не менее 20 - 30 слов в минуту (на конец года); понимания значения отдельных слов и предложений.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Место учебного предмета в учебном плане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году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rPr>
          <w:trHeight w:val="341"/>
        </w:trPr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Личностные, </w:t>
      </w:r>
      <w:proofErr w:type="spellStart"/>
      <w:r w:rsidRPr="00522D08">
        <w:rPr>
          <w:rFonts w:ascii="Times New Roman" w:hAnsi="Times New Roman"/>
          <w:b/>
          <w:bCs/>
          <w:iCs/>
          <w:sz w:val="28"/>
          <w:szCs w:val="28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 и предметные результаты освоения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Личностные и </w:t>
      </w:r>
      <w:proofErr w:type="spellStart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результаты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>Формирование у учащихся ряда личностных, регулятивных, познавательных и коммуникативных универсальных учебных действий как основы умения учиться.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>Личностные универсальные учебные действия: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формирование внутренней позиции учащихся на уровне положительного отношения к школе и к познавательной деятельности: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личностное самоопределение в учебной, социально-бытовой деятельности; 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мотивационная основа учебной деятельности, включающая социальные, учебно-познавательные и внешние мотивы;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и дифференциации картины мира, ее временно-пространственной организации;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оценке своей учебной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формирование умения видеть свои достоинства и недостатки, уважать себя и верить в успех;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ориентация в нравственном содержании и </w:t>
      </w:r>
      <w:proofErr w:type="gramStart"/>
      <w:r w:rsidRPr="00522D08">
        <w:rPr>
          <w:rFonts w:ascii="Times New Roman" w:hAnsi="Times New Roman"/>
          <w:sz w:val="28"/>
          <w:szCs w:val="28"/>
        </w:rPr>
        <w:t>смысле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как собственных поступков, так и поступков окружающих людей;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знание основных моральных норм и ориентация на их выполнение;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потребность в двигательной активности, в занятиях предметно-практической деятельностью;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 xml:space="preserve">Регулятивные универсальные учебные действия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принимать и сохранять учебную задачу;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>учитывать выделенные учителем ориентиры - действия в новом учебном материале в сотрудничестве с учителем;</w:t>
      </w:r>
    </w:p>
    <w:p w:rsidR="00762619" w:rsidRPr="00522D08" w:rsidRDefault="00762619" w:rsidP="00762619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планировать свои действия в соответствии с поставленной задачей;</w:t>
      </w:r>
    </w:p>
    <w:p w:rsidR="00762619" w:rsidRPr="00522D08" w:rsidRDefault="00762619" w:rsidP="00762619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адекватно воспринимать предложения и оценку учителей, товарищей;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адекватно использовать зрительное восприятие в учебно-познавательной деятельности;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принимать план действий для решения несложных учебных задач и следовать ему;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выполнять под руководством учителя учебные действия в практической и мыслительной форме;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действия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осуществлять поиск необходимой информации для выполнения учебных заданий, на основе владения рельефно-точечным шрифтом Л. Брайля;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овладевать конкретными предметными представлениями об окружающих предметах и действий с ними;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сообщения в устной и письменной форме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несложные цепочки логических рассуждений.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ОСНОВНОЕ СОДЕРЖАНИЕ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 xml:space="preserve">Азбука. </w:t>
      </w:r>
      <w:proofErr w:type="spellStart"/>
      <w:r w:rsidRPr="00522D08">
        <w:rPr>
          <w:rFonts w:ascii="Times New Roman" w:hAnsi="Times New Roman"/>
          <w:b/>
          <w:sz w:val="28"/>
          <w:szCs w:val="28"/>
        </w:rPr>
        <w:t>Добукварный</w:t>
      </w:r>
      <w:proofErr w:type="spellEnd"/>
      <w:r w:rsidRPr="00522D08">
        <w:rPr>
          <w:rFonts w:ascii="Times New Roman" w:hAnsi="Times New Roman"/>
          <w:b/>
          <w:sz w:val="28"/>
          <w:szCs w:val="28"/>
        </w:rPr>
        <w:t xml:space="preserve"> период.(28 ч)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Речь устная и письменная. Общее представление о языке.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Предложение и слово. Членение речи на предложения, предложения на слова, слова на слоги с использованием рельефных графических схем.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>Слог. Ударение. Образование слога. Деление слов на слоги. Определение места ударения  (выделение голосом), определение количества слогов в слове.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Звуки. Представление о звуке, различение на слух при произношении гласных и согласных (твердых и мягких, глухих звонких) звуков: отсутствие или наличие преграды в полости рта, наличие или отсутствие голоса, слогообразующая роль гласных. Гласные и согласные звуки, </w:t>
      </w:r>
      <w:proofErr w:type="spellStart"/>
      <w:r w:rsidRPr="00522D08">
        <w:rPr>
          <w:rFonts w:ascii="Times New Roman" w:hAnsi="Times New Roman"/>
          <w:sz w:val="28"/>
          <w:szCs w:val="28"/>
        </w:rPr>
        <w:t>слого-звуковой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анализ слов (установление количества звуков в слове, их характера, последовательности), самостоятельный подбор слов с заданным звуком.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Азбука. Букварный период.(104 ч)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Обучение чтению. Выделение звука в словах. Знакомство с буквой, обозначающий звук, правильное соотнесение звуков и букв. Развитие тактильного восприятия. Подготовка рук к чтению рельефно-точечного шрифта. Обучение приему чтения в книге. Ознакомление со способами обозначения твердости и мягкости согласных. Составление  слогов на </w:t>
      </w:r>
      <w:proofErr w:type="spellStart"/>
      <w:r w:rsidRPr="00522D08">
        <w:rPr>
          <w:rFonts w:ascii="Times New Roman" w:hAnsi="Times New Roman"/>
          <w:sz w:val="28"/>
          <w:szCs w:val="28"/>
        </w:rPr>
        <w:t>колодках-шеститочиях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(после предварительного </w:t>
      </w:r>
      <w:proofErr w:type="spellStart"/>
      <w:r w:rsidRPr="00522D08">
        <w:rPr>
          <w:rFonts w:ascii="Times New Roman" w:hAnsi="Times New Roman"/>
          <w:sz w:val="28"/>
          <w:szCs w:val="28"/>
        </w:rPr>
        <w:t>звуко-слогового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анализа, а затем и без него), их чтение. Функция букв е, ё, </w:t>
      </w:r>
      <w:proofErr w:type="spellStart"/>
      <w:r w:rsidRPr="00522D08">
        <w:rPr>
          <w:rFonts w:ascii="Times New Roman" w:hAnsi="Times New Roman"/>
          <w:sz w:val="28"/>
          <w:szCs w:val="28"/>
        </w:rPr>
        <w:t>ю</w:t>
      </w:r>
      <w:proofErr w:type="spellEnd"/>
      <w:r w:rsidRPr="00522D08">
        <w:rPr>
          <w:rFonts w:ascii="Times New Roman" w:hAnsi="Times New Roman"/>
          <w:sz w:val="28"/>
          <w:szCs w:val="28"/>
        </w:rPr>
        <w:t>, я. Мягкий знак (</w:t>
      </w:r>
      <w:proofErr w:type="spellStart"/>
      <w:r w:rsidRPr="00522D08">
        <w:rPr>
          <w:rFonts w:ascii="Times New Roman" w:hAnsi="Times New Roman"/>
          <w:sz w:val="28"/>
          <w:szCs w:val="28"/>
        </w:rPr>
        <w:t>ь</w:t>
      </w:r>
      <w:proofErr w:type="spellEnd"/>
      <w:r w:rsidRPr="00522D08">
        <w:rPr>
          <w:rFonts w:ascii="Times New Roman" w:hAnsi="Times New Roman"/>
          <w:sz w:val="28"/>
          <w:szCs w:val="28"/>
        </w:rPr>
        <w:t>) как показатель мягкости предшествующего согласного звука. Знакомство с русским алфавитом как последовательностью букв.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Постепенное обучение осознанному, правильному и плавному слоговому чтению вслух отдельных слов, коротких предложений небольших текстов, доступных детям по содержанию. </w:t>
      </w: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W w:w="153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992"/>
        <w:gridCol w:w="5245"/>
        <w:gridCol w:w="362"/>
        <w:gridCol w:w="7937"/>
      </w:tblGrid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pStyle w:val="1"/>
              <w:rPr>
                <w:b/>
                <w:noProof/>
                <w:sz w:val="28"/>
                <w:szCs w:val="28"/>
              </w:rPr>
            </w:pPr>
            <w:r w:rsidRPr="00522D08">
              <w:rPr>
                <w:b/>
                <w:noProof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762619" w:rsidRPr="00522D08" w:rsidRDefault="00762619" w:rsidP="00E376C6">
            <w:pPr>
              <w:pStyle w:val="1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pStyle w:val="1"/>
              <w:rPr>
                <w:b/>
                <w:noProof/>
                <w:sz w:val="28"/>
                <w:szCs w:val="28"/>
              </w:rPr>
            </w:pPr>
            <w:r w:rsidRPr="00522D08">
              <w:rPr>
                <w:b/>
                <w:noProof/>
                <w:sz w:val="28"/>
                <w:szCs w:val="28"/>
              </w:rPr>
              <w:t>Наименование раздела, темы, количество часов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pStyle w:val="1"/>
              <w:spacing w:line="360" w:lineRule="auto"/>
              <w:ind w:firstLine="709"/>
              <w:rPr>
                <w:b/>
                <w:noProof/>
                <w:sz w:val="28"/>
                <w:szCs w:val="28"/>
              </w:rPr>
            </w:pPr>
            <w:r w:rsidRPr="00522D08">
              <w:rPr>
                <w:b/>
                <w:noProof/>
                <w:sz w:val="28"/>
                <w:szCs w:val="28"/>
              </w:rPr>
              <w:t xml:space="preserve">Основные виды учебной деятельности обучающихся   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44" w:type="dxa"/>
            <w:gridSpan w:val="3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Тема 1. Азбука. Часть 1.  </w:t>
            </w:r>
            <w:proofErr w:type="spellStart"/>
            <w:r w:rsidRPr="00522D0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Добукварный</w:t>
            </w:r>
            <w:proofErr w:type="spellEnd"/>
            <w:r w:rsidRPr="00522D0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период.(28 ч) 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День знаний «Мы теперь ученики»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учебником. Ответы на вопросы учителя, развитие устной речи, слухового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об устной речи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Ответы на вопросы учителя, развитие устной речи, слухового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устной речи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Членение речи на предложения. Составление предложений с использованием рельефных графических схем.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Инсценировка сказки «Репка»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Ответы на вопросы учителя, развитие устной речи, слухового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«Русской азбукой».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учебником. Ответы на вопросы учителя, развитие устной речи, слухового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 предложении. Выделение предложений из текста.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составлении предложений. Чтение и составление рельефной схемы предложения. 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Предложение и слово.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составлении предложений. Чтение и составление рельефной схемы предложения. 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Деление слов на слоги. Ударение.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делении слов на слоги, выделение ударного слога. Чтение и составление рельефной схемы слова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Слог. Ударение. Ударные и безударные слоги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делении слов на слоги, выделение ударного слога. Чтение и составление рельефной схемы слова Развитие слухового и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в окружающем мире. Звуки в речи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выделении звуков в словах. Развитие слухового восприятия. Определение  предметов по рельефным рисункам в книге.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Гласные звуки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выделении гласных звуков в словах.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Согласные звуки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выделении согласных звуков в словах.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Слово, слог, звук. 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выделении согласных звуков в словах. Развитие слухового и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Распознавание гласных и согласных звуков.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выделении согласных звуков в словах. Развитие слухового и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Образование слога. Слияние согласного звука с гласным.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слиянии гласных и согласных звуков.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Закрепление: слово, слог, слияние, звук.</w:t>
            </w:r>
          </w:p>
        </w:tc>
        <w:tc>
          <w:tcPr>
            <w:tcW w:w="8299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в слиянии гласных и согласных звуков.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44" w:type="dxa"/>
            <w:gridSpan w:val="3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 2. Азбука. Часть 1. Букварный период. (102  ч)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И. Соколов-Микитов. Лес осенью.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 [а]. Буква а.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Развитие тактильного восприятия. Подготовка рук к чтению рельефно-точечного шрифта.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[о]. Буква  о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Обучение приему чтения в книге.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ВН.ЧТ.3. Александрова. Звук [и].  Буква  и.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].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С. Михалков.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 [у]. Буква у.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Знакомство со звуком. Выделение звука в словах. Знакомство с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буквой. Чтение слогов.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 С. Маршак.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и[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с],  [с']. Буква 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Упражнения в  чтении двумя руками.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], [к']. Буква 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рельефных схем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 М. Пришвин.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Звуки [т], [т']. Буква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рельефных схем.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 Народная песня.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], [л']. Буква 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ВН.ЧТ.К.Ушинский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], [в']. Буква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Звуки и буквы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Гласная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,е</w:t>
            </w:r>
            <w:proofErr w:type="spellEnd"/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ВН.ЧТ.П. О Родине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 и [м']. Буква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Н. Кукольник.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3вуки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proofErr w:type="spell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А. Пришелец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3вуки [б],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']. Буква  б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 Г.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Скребицкий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 Звуки [б], [б'] —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'].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Парные согласные звуки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 и [т], [т']. Буквы 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ВН.ЧТ.3. Александрова.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Яя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 обозначающая два звука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й'а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А. Плещеев. Звуки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], [г']. Буква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Парные согласные звуки [г], [г'] и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], [к']. Буквы г и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буквосочетания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 чу.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ВН.ЧТ. Б.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Заходер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Обозначение мягкости согласных на конце и в середине слова буквой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proofErr w:type="spellEnd"/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предложений.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И. Тургенев.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Разделительный мягкий знак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ш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]. Буква 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ш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предложений.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М. Пришвин. ЁЖ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Звук [ж]. Буква  ж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Буква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Ё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 ё, обозначающая два звука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й'о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']. Буква Й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К. Паустовский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Звуки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— показатель мягкости согласного звука.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Г. Снегирев.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Буква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 стоящая после гласной буквы и обозначающая два звука 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й'у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ц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]. Буква 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ц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ВН.ЧТ.Л. Толстой.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Гласный звук  Гласный звук [э]. Буква  э.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предложений.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щ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]. Буква 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щ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слов, предложений.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ВН.ЧТ.B.Бианки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Звуки [</w:t>
            </w:r>
            <w:proofErr w:type="spellStart"/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proofErr w:type="spellEnd"/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], [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']. Буква ф.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звуком. Выделение звука в словах. Знакомство с буквой. Чтение слогов, слов.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Разделительный мягкий знак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буквой и её обозначением. Чтение слогов, слов, предложений.  Развитие тактильного восприятия.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Разделительный твёрдый знак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буквой и её обозначением. Чтение слогов, слов, предложений. Развитие тактильного восприятия.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ВН.ЧТ.C.Маршак</w:t>
            </w:r>
            <w:proofErr w:type="spellEnd"/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Алфавит. Звуки и буквы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Алфавит. Чтение слогов, слов, предложений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ВН.ЧТ. Л. Толстой. Первый букварь. Рассказы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писателем. Чтение произведений, ответы на вопросы, пересказ.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А.С. Пушкин  и его сказки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Л. Н.  Толстой. Были.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Великий педагог и писатель К.Д. Ушинский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Знакомство с писателем. Чтение произведений, ответы на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вопросы, пересказ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К.И. Чуковский.  «Телефон» 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К.И. Чуковский «Путаница»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В.В. Бианки и его творчество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писателем. Чтение произведений, ответы на вопросы, пересказ.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С.Я. Маршак  «Угомон»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речи. Знакомство с поэтом. Чтение произведений, ответы на вопросы, заучивание наизусть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С.Я. Маршак  «Дважды два»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М.М. Пришвин  «Предмайское Утро», «Глоток молока»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писателем. Чтение произведений, ответы на вопросы, пересказ.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А.Л.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 «Помощница»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А.Л.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 «Игра в слова»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С.В. Михалков.  «Котята»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поэтом. Чтение произведений, ответы на вопросы, заучивание наизусть.</w:t>
            </w:r>
          </w:p>
        </w:tc>
      </w:tr>
      <w:tr w:rsidR="00762619" w:rsidRPr="00522D08" w:rsidTr="00E376C6">
        <w:trPr>
          <w:trHeight w:val="47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Б.В.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Заходер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его произведения для детей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писателем. Чтение произведений, ответы на вопросы, пересказ.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В.Д.Берестов и его произведения для детей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писателем. Чтение произведений, ответы на вопросы, пересказ.</w:t>
            </w:r>
          </w:p>
        </w:tc>
      </w:tr>
      <w:tr w:rsidR="00762619" w:rsidRPr="00522D08" w:rsidTr="00E376C6">
        <w:trPr>
          <w:trHeight w:val="499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7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Проверим себя и свои достижения.</w:t>
            </w:r>
          </w:p>
        </w:tc>
        <w:tc>
          <w:tcPr>
            <w:tcW w:w="793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РЕКОМЕНДАЦИИ ПО УЧЕБНО-МЕТОДИЧЕСКОМУ И МАТЕРИАЛЬНО-ТЕХНИЧЕСКОМУ ОБЕСПЕЧЕНИЮ</w:t>
      </w: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1. Список литературы: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Литература для учащихся:</w:t>
      </w:r>
    </w:p>
    <w:p w:rsidR="00762619" w:rsidRPr="00522D08" w:rsidRDefault="00762619" w:rsidP="0076261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Основная: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Горецкий В.Г. и др. Азбука. 1 класс. В 2 частях (В 5 книгах). МИПО РЕПРО (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выполненный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шрифтом Брайля)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Горецкий В. Г. и др. Русская азбука: Учебник по обучению грамоте и чтению, М.: Просвещение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 1 класс, М.: Дрофа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 в начальной школе: Справочник к учебникам Т. Г.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Рамзаевой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«Русский язык» для 1 – 4 классов. – М.: Дрофа, 2012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Дополнительная: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О. В., Нефедова Е. А. Задания по русскому языку для повторения и закрепления учебного материала: 1 класс. – М.: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Астрель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О. В., Нефедова Е. А. 3000 примеров по русскому языку: 1 класс. – М.: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Астрель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2004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Толковый словарик школьника. – СПб: Литера,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Этимологический словарик школьника. – СПб: Литера, 2005</w:t>
      </w:r>
    </w:p>
    <w:p w:rsidR="00762619" w:rsidRPr="00522D08" w:rsidRDefault="00762619" w:rsidP="00762619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Ушакова О. Д. Словарик иностранных слов. – СПб: Литера, 2005</w:t>
      </w:r>
    </w:p>
    <w:p w:rsidR="00762619" w:rsidRPr="00522D08" w:rsidRDefault="00762619" w:rsidP="00762619">
      <w:pPr>
        <w:tabs>
          <w:tab w:val="left" w:pos="0"/>
          <w:tab w:val="left" w:pos="556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Пособия для учителя: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lastRenderedPageBreak/>
        <w:t>Денискина В.З., Фатьянова Г.А.  К вопросу об обучении детей с нарушением зрения чтению и письму по системе Брайля // Воспитание и обучение детей с нарушениями развития. - 2013. - N 6. - С. 23-27.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Жиренко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О. Е., Обухова Л. А. Поурочные разработки по обучению грамоте:  1  класс. – М.: ВАКО, 2012.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Костючек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Н.С., Развитие речи учащихся школ слепых (I-V классы). – М.: Просвещение, 1967. 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Костючок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Н.С., Денискина В.З. Методические рекомендации по использованию «Прибора прямого чтения» в школах для слепых детей // Дефектология.– 1984</w:t>
      </w:r>
      <w:r w:rsidRPr="00522D08">
        <w:rPr>
          <w:rFonts w:ascii="Times New Roman" w:hAnsi="Times New Roman"/>
          <w:sz w:val="28"/>
          <w:szCs w:val="28"/>
        </w:rPr>
        <w:t>.– № 1.– С. 77-79.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Костючек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Н.С. Методические рекомендации по обучению грамоте учащихся школ слепых. – М.: </w:t>
      </w:r>
      <w:proofErr w:type="spellStart"/>
      <w:r w:rsidRPr="00522D08">
        <w:rPr>
          <w:rFonts w:ascii="Times New Roman" w:hAnsi="Times New Roman"/>
          <w:bCs/>
          <w:sz w:val="28"/>
          <w:szCs w:val="28"/>
        </w:rPr>
        <w:t>Госкомнаробраз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СССР, 1989.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t>Никулина Г.В. Обучение письму и чтению по рельефно-точечной системе Л.Брайля: Учебное пособие. – СПБ: КАРО, 2006.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22D08">
        <w:rPr>
          <w:rFonts w:ascii="Times New Roman" w:hAnsi="Times New Roman"/>
          <w:bCs/>
          <w:sz w:val="28"/>
          <w:szCs w:val="28"/>
        </w:rPr>
        <w:t xml:space="preserve">Организация и содержание процесса обучения грамоте в коррекционно-образовательных учреждениях </w:t>
      </w:r>
      <w:r w:rsidRPr="00522D08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522D08">
        <w:rPr>
          <w:rFonts w:ascii="Times New Roman" w:hAnsi="Times New Roman"/>
          <w:bCs/>
          <w:sz w:val="28"/>
          <w:szCs w:val="28"/>
        </w:rPr>
        <w:t xml:space="preserve"> вида: Учебное пособие /под ред. Г.В. Никулиной. – СПБ</w:t>
      </w:r>
      <w:proofErr w:type="gramStart"/>
      <w:r w:rsidRPr="00522D08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522D08">
        <w:rPr>
          <w:rFonts w:ascii="Times New Roman" w:hAnsi="Times New Roman"/>
          <w:bCs/>
          <w:sz w:val="28"/>
          <w:szCs w:val="28"/>
        </w:rPr>
        <w:t>Изд-во РГПУ им. А.И. Герцена, 2000.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Г.А., Денискина В.З. Анализ некоторых проблем обучения слепых учащихся письму по системе Брайля // Дефектология. – 2014. – № 3. – С. 89–94. 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Г.А., Уфимцева Л.П., </w:t>
      </w:r>
      <w:proofErr w:type="spellStart"/>
      <w:r w:rsidRPr="00522D08">
        <w:rPr>
          <w:rFonts w:ascii="Times New Roman" w:hAnsi="Times New Roman"/>
          <w:bCs/>
          <w:sz w:val="28"/>
          <w:szCs w:val="28"/>
        </w:rPr>
        <w:t>Денискеина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В.З. Система работы по профилактике нарушений письма у слепых младших школьников // Дефектология. – 2014. – № 4. – С. 71–79. 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 Пропедевтическая работа со слепыми учащимися при обучении письму шрифтом Брайля // Дефектология. – 2015. – № 2. – С. 71–78.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lastRenderedPageBreak/>
        <w:t>Проглядова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Г.А. Алгоритм письма по системе Брайля // Воспитание и обучение детей с нарушениями развития. – 2015. – № 7. – С. 26–29.</w:t>
      </w:r>
    </w:p>
    <w:p w:rsidR="00762619" w:rsidRPr="00522D08" w:rsidRDefault="00762619" w:rsidP="00762619">
      <w:pPr>
        <w:pStyle w:val="a5"/>
        <w:numPr>
          <w:ilvl w:val="0"/>
          <w:numId w:val="5"/>
        </w:numPr>
        <w:tabs>
          <w:tab w:val="left" w:pos="-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bCs/>
          <w:sz w:val="28"/>
          <w:szCs w:val="28"/>
        </w:rPr>
        <w:t>Рамзаева</w:t>
      </w:r>
      <w:proofErr w:type="spellEnd"/>
      <w:r w:rsidRPr="00522D08">
        <w:rPr>
          <w:rFonts w:ascii="Times New Roman" w:hAnsi="Times New Roman"/>
          <w:bCs/>
          <w:sz w:val="28"/>
          <w:szCs w:val="28"/>
        </w:rPr>
        <w:t xml:space="preserve"> Т. Г. Русский язык. 1 класс: Книга для учителя: Тематическое и поурочное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планирование. – М.: Дрофа, 2004.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2.Дидактический материал: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Рельефно-орфографическое лото, дидактические игры, рельефные карточки, схемы.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3. Учебное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Прибор Брайля, «Прибор прямого чтения», колодки –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шеститочия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увеличенная модель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шеститочия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рельефные схемы, рельефные карточки,  рельефные альбомы.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4. Компьютерное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Проектор, интерактивная доска, компьютер.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5. Программное обеспечение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Рамзаева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Т. Г. Русский язык. 1 класс. -  М.: Дрофа, 2016</w:t>
      </w:r>
      <w:r w:rsidRPr="00522D08">
        <w:rPr>
          <w:rFonts w:ascii="Times New Roman" w:hAnsi="Times New Roman"/>
          <w:sz w:val="28"/>
          <w:szCs w:val="28"/>
          <w:lang w:eastAsia="ru-RU"/>
        </w:rPr>
        <w:tab/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6. Цифровые образовательные ресурсы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(список сайтов):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1. Единая коллекция цифровых образовательных ресурсов. </w:t>
      </w:r>
      <w:hyperlink r:id="rId12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http://www.school-collection.edu.ru</w:t>
        </w:r>
      </w:hyperlink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Видеоуроки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; тесты; презентации; поурочные планы. </w:t>
      </w:r>
      <w:hyperlink r:id="rId13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http://videouroki.net/</w:t>
        </w:r>
      </w:hyperlink>
    </w:p>
    <w:tbl>
      <w:tblPr>
        <w:tblW w:w="5007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2"/>
        <w:gridCol w:w="14558"/>
      </w:tblGrid>
      <w:tr w:rsidR="00762619" w:rsidRPr="00522D08" w:rsidTr="00E376C6">
        <w:trPr>
          <w:tblCellSpacing w:w="0" w:type="dxa"/>
        </w:trPr>
        <w:tc>
          <w:tcPr>
            <w:tcW w:w="11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89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3.Школа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России 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Методические материалы; презентации, разработки уроков и внеклассных мероприятий; рефераты; каталог сайтов учителей, учеников и образовательных учреждений России.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hyperlink r:id="rId14" w:tgtFrame="_blank" w:history="1">
              <w:r w:rsidRPr="00522D08">
                <w:rPr>
                  <w:rFonts w:ascii="Times New Roman" w:hAnsi="Times New Roman"/>
                  <w:sz w:val="28"/>
                  <w:szCs w:val="28"/>
                  <w:u w:val="single"/>
                  <w:lang w:eastAsia="ru-RU"/>
                </w:rPr>
                <w:t>http://shkolaonlain.ru</w:t>
              </w:r>
            </w:hyperlink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Я - учитель: интернет-сообщество педагогов Методические материалы, разработки уроков, тематическое планирование, рабочие программы, тесты, задачи, контрольные работы, презентации, задания олимпиад, материалы для подготовки к ЕГЭ, развивающие игры.   </w:t>
      </w:r>
      <w:hyperlink r:id="rId15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http://ya-uchitel.ru</w:t>
        </w:r>
      </w:hyperlink>
      <w:proofErr w:type="gramEnd"/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В конце первого года обучения учащиеся первого класса школы слепых научатся: 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различать звуки и буквы, звуки гласные и согласные, звонкие и глухие согласные, твердые и мягкие, обо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 xml:space="preserve">значение мягкости согласных звуков гласными буквами (е, ё, и,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ю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я), значение мягкого знака в конце и середине слова, правила правописания гласных после шипящих,  знать последовательность букв в русском алфавите;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правильно списывать текст, делить слова на слоги; правильно обозначать на письме мягкость согласных звуков гласными бук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 xml:space="preserve">вами и мягким знаком, правильно писать сочетания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ши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ча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ща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чу,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щу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правильно писать слова, написание которых не расходится с их произношением, писать слова с не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>проверяемыми написаниями, указанными в программе. Произво</w:t>
      </w:r>
      <w:r w:rsidRPr="00522D08">
        <w:rPr>
          <w:rFonts w:ascii="Times New Roman" w:hAnsi="Times New Roman"/>
          <w:sz w:val="28"/>
          <w:szCs w:val="28"/>
          <w:lang w:eastAsia="ru-RU"/>
        </w:rPr>
        <w:softHyphen/>
        <w:t>дить фонетический разбор: определять последовательность звуков и бу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кв в сл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>ове, соотносить количество звуков и букв в слове,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читать и составлять схемы звукового состава слов в тетради по Брайлю;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устно составить 2—3 предложения на заданную учителем тему, пересказывать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прочитанное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по вопросам учителя. 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 связи с прочитанным на уроке произведением уметь составить несколько предложений об обследуемом предмете, наблюдаемом явлении природы.</w:t>
      </w:r>
    </w:p>
    <w:p w:rsidR="00762619" w:rsidRPr="00522D08" w:rsidRDefault="00762619" w:rsidP="0076261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сознательно и правильно читать вслух текст учебника целыми словами (трудные слова — по слогам).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>В результате изучения курса русского языка обучающиеся научатся осознавать язык как основное средство общения, у них начнёт формироваться позитивное отношение к русскому языкам, стремление к его грамотному использованию.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 результате изучения курса русского языка у слепых обучающихся будут совершенствоваться навыки осязания и мелкой моторики, развиваться и повышаться возможности остаточного зрения, формироваться навыки пространственной ориентировки в книге, тетради, письма рельефно-точечным шрифтом по системе Л.Брайля.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Слепой ученик получит возможность научиться: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соблюдать нормы русского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отбирать синонимы для устранения повторов в тексте;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подбирать антонимы для точной характеристики предметов при их сравнении;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создавать несложные тексты по предложенному заголовку;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подробно или выборочно пересказывать текст;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пересказывать текст от другого лица;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корректировать тексты, в которых допущены нарушения культуры речи;</w:t>
      </w:r>
    </w:p>
    <w:p w:rsidR="00762619" w:rsidRPr="00522D08" w:rsidRDefault="00762619" w:rsidP="00762619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оценивать правильность выполнения учебной задачи.</w:t>
      </w:r>
    </w:p>
    <w:p w:rsidR="00762619" w:rsidRDefault="00762619" w:rsidP="0054388F">
      <w:pPr>
        <w:jc w:val="center"/>
      </w:pPr>
    </w:p>
    <w:p w:rsidR="0054388F" w:rsidRDefault="0054388F" w:rsidP="005438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85838" cy="565017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293" t="11544" r="16656" b="6596"/>
                    <a:stretch/>
                  </pic:blipFill>
                  <pic:spPr bwMode="auto">
                    <a:xfrm>
                      <a:off x="0" y="0"/>
                      <a:ext cx="7997030" cy="565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619" w:rsidRPr="00522D08" w:rsidRDefault="00762619" w:rsidP="00762619">
      <w:pPr>
        <w:keepNext/>
        <w:keepLines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Toc467084798"/>
      <w:r w:rsidRPr="00522D0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МАТЕМАТИКА. 1 КЛАСС</w:t>
      </w:r>
      <w:bookmarkEnd w:id="2"/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Примерная рабочая программа </w:t>
      </w: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по предмету «Математика» для 1-го класса разработана на основе ФГОС начального общего образования обучающихся с ограниченными возможностями здоровья, утвержденного приказом Министерства образования и науки Российской Федерации от «19» декабря 2014 г. № 1598 и Примерной программы начального общего образования, авторской программы М. И. Моро, М. А. Бантовой «Математика», утверждённой МО РФ (Москва, 2011 г), а также Примерной адаптированной</w:t>
      </w:r>
      <w:proofErr w:type="gram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образовательной программы  по математике для слепых учащихся. 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рабочая программа ориентирована на  учебник М.И. Моро, М.А.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Бантова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, Г.В.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Бельтюкова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. 1 класс». (М.: Просвещение).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22D08">
        <w:rPr>
          <w:rFonts w:ascii="Times New Roman" w:hAnsi="Times New Roman"/>
          <w:sz w:val="28"/>
          <w:szCs w:val="28"/>
          <w:lang w:eastAsia="ar-SA"/>
        </w:rPr>
        <w:t xml:space="preserve">Выбор этой программы обусловлен тем, что обучение слепых  учащихся осуществляется по адаптированным для них и изданным рельефно-точечным шрифтом Брайля учебникам </w:t>
      </w: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М.И. Моро, М.А.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Бантова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, Г.В.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Бельтюкова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. 1 класс». (М.: Просвещение, 2012).</w:t>
      </w:r>
      <w:r w:rsidRPr="00522D08">
        <w:rPr>
          <w:rFonts w:ascii="Times New Roman" w:hAnsi="Times New Roman"/>
          <w:sz w:val="28"/>
          <w:szCs w:val="28"/>
          <w:lang w:eastAsia="ar-SA"/>
        </w:rPr>
        <w:t xml:space="preserve"> Использование УМК М.И. Моро рекомендовано Министерством Образования и науки  РФ (приказ № 253 от 31.03.2014 г.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образования").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 реализации программы: 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математическое развитие младшего школьника;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аргументацию;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освоение начальных математических знаний;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понимание значения величин и способов их измерения; 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использование арифметических способов для разрешения сюжетных ситуаций; 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формирование умения решать учебные и практические задачи средствами математики; 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работа с алгоритмами выполнения арифметических действий;</w:t>
      </w:r>
    </w:p>
    <w:p w:rsidR="00762619" w:rsidRPr="00522D08" w:rsidRDefault="00762619" w:rsidP="00762619">
      <w:pPr>
        <w:numPr>
          <w:ilvl w:val="0"/>
          <w:numId w:val="20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развитие интереса к математике, стремление использовать математические знания в повседневной жизни. </w:t>
      </w:r>
    </w:p>
    <w:p w:rsidR="00762619" w:rsidRPr="00522D08" w:rsidRDefault="00762619" w:rsidP="00762619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Задачи данного курса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обеспечение необходимого уровня математического развития учащихся;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создание условий для общего умственного развития детей на основе овладения математическими знаниями и практическими действиями;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освоение записи математических цифр и знаков с использованием шрифта Л.Брайля;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освоение чтения чисел, записанных рельефно-точечным шрифтом Л. Брайля;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освоение письма рельефно-точечным шрифтом и действий с многозначными числами на приборе Л.Брайля;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распознавание,  изображение геометрических фигур (точка, отрезок, ломаная, прямой угол, многоугольник, треугольник, прямоугольник, квадрат, окружность, круг); построение отрезков, ломанных и других геометрических фигур;</w:t>
      </w:r>
      <w:proofErr w:type="gramEnd"/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развитие творческих возможностей учащихся;</w:t>
      </w:r>
    </w:p>
    <w:p w:rsidR="00762619" w:rsidRPr="00522D08" w:rsidRDefault="00762619" w:rsidP="00762619">
      <w:pPr>
        <w:numPr>
          <w:ilvl w:val="0"/>
          <w:numId w:val="2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и развитие познавательных интересов.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Предмет «Математика» входит в образовательную область «Математика и информатика». Содержание программы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М.И. Моро, М.А. Бантовой, Г.В. «Математика».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Обучение математике является важнейшей составляющей начального образования. Этот предмет играет важную роль в формировании у слепых младших школьников умения учиться и возможности продолжать обучение на следующих ступенях.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Начальный курс математики - курс интегрированный: в нем объединен арифметический, алгебраический и геометрический материал. При этом базу составляют представления о натуральном числе и нуле, о четырех арифметических действиях с целыми неотрицательными числами и их важнейших свойствах, а также основанное на этих знаниях осознанное и прочное усвоение приемов устных и письменных вычислений. Наряду с этим важное место в курсе занимает ознакомление с величинами и их измерением.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Ведущие принципы обучения математике в первом классе - органическое сочетание обучения и воспитания, усвоение знаний и развитие познавательных способностей детей, практическая направленность обучения, выработка необходимых умений.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 связи со спецификой математического материала большое значение придается учету возрастных и индивидуальных особенностей обучающихся 1 класса, особых образовательных потребностей и реализации дифференцированного подхода в обучении.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В содержание обучения математике включён материал, направленный на обогащение сенсорного опыта и овладение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слепыми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обучающимися ориентировочным навыкам на плоскости и в трехмерном пространстве. Большое внимание уделяется формированию конкретных представлений о величине, форме, количестве, пространственном положении предметов и чертёжно-измерительных действий.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Место учебного предмета в учебном плане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97"/>
        <w:gridCol w:w="4774"/>
      </w:tblGrid>
      <w:tr w:rsidR="00762619" w:rsidRPr="00522D08" w:rsidTr="00E376C6">
        <w:tc>
          <w:tcPr>
            <w:tcW w:w="9571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1класс</w:t>
            </w:r>
          </w:p>
        </w:tc>
      </w:tr>
      <w:tr w:rsidR="00762619" w:rsidRPr="00522D08" w:rsidTr="00E376C6">
        <w:tc>
          <w:tcPr>
            <w:tcW w:w="4797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77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762619" w:rsidRPr="00522D08" w:rsidTr="00E376C6">
        <w:tc>
          <w:tcPr>
            <w:tcW w:w="4797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году</w:t>
            </w:r>
          </w:p>
        </w:tc>
        <w:tc>
          <w:tcPr>
            <w:tcW w:w="477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132 ч</w:t>
            </w:r>
          </w:p>
        </w:tc>
      </w:tr>
    </w:tbl>
    <w:p w:rsidR="00762619" w:rsidRPr="00522D08" w:rsidRDefault="00762619" w:rsidP="00762619">
      <w:pPr>
        <w:keepNext/>
        <w:keepLines/>
        <w:spacing w:after="0" w:line="360" w:lineRule="auto"/>
        <w:jc w:val="both"/>
        <w:outlineLvl w:val="0"/>
        <w:rPr>
          <w:rFonts w:ascii="Times New Roman" w:hAnsi="Times New Roman"/>
          <w:b/>
          <w:bCs/>
          <w:iCs/>
          <w:sz w:val="28"/>
          <w:szCs w:val="28"/>
        </w:rPr>
      </w:pP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Личностные, </w:t>
      </w:r>
      <w:proofErr w:type="spellStart"/>
      <w:r w:rsidRPr="00522D08">
        <w:rPr>
          <w:rFonts w:ascii="Times New Roman" w:hAnsi="Times New Roman"/>
          <w:b/>
          <w:bCs/>
          <w:iCs/>
          <w:sz w:val="28"/>
          <w:szCs w:val="28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Cs/>
          <w:sz w:val="28"/>
          <w:szCs w:val="28"/>
        </w:rPr>
        <w:t xml:space="preserve"> и предметные результаты освоения предмета.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Личностные и </w:t>
      </w:r>
      <w:proofErr w:type="spellStart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результаты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</w:rPr>
        <w:t>Формирование у учащихся ряда</w:t>
      </w:r>
      <w:r w:rsidRPr="00522D08">
        <w:rPr>
          <w:rFonts w:ascii="Times New Roman" w:hAnsi="Times New Roman"/>
          <w:i/>
          <w:iCs/>
          <w:sz w:val="28"/>
          <w:szCs w:val="28"/>
        </w:rPr>
        <w:t xml:space="preserve"> личностных, регулятивных, познавательных</w:t>
      </w:r>
      <w:r w:rsidRPr="00522D08">
        <w:rPr>
          <w:rFonts w:ascii="Times New Roman" w:hAnsi="Times New Roman"/>
          <w:sz w:val="28"/>
          <w:szCs w:val="28"/>
        </w:rPr>
        <w:t xml:space="preserve"> и</w:t>
      </w:r>
      <w:r w:rsidRPr="00522D08">
        <w:rPr>
          <w:rFonts w:ascii="Times New Roman" w:hAnsi="Times New Roman"/>
          <w:i/>
          <w:iCs/>
          <w:sz w:val="28"/>
          <w:szCs w:val="28"/>
        </w:rPr>
        <w:t xml:space="preserve"> коммуникативных </w:t>
      </w:r>
      <w:r w:rsidRPr="00522D08">
        <w:rPr>
          <w:rFonts w:ascii="Times New Roman" w:hAnsi="Times New Roman"/>
          <w:sz w:val="28"/>
          <w:szCs w:val="28"/>
        </w:rPr>
        <w:t>универсальных учебных действий как основы умения учиться.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Личностные универсальные учебные действия: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формирование внутренней позиции учащихся на уровне положительного отношения к школе и к познавательной деятельности: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личностное самоопределение в учебной, социально-бытовой деятельности; мотивационная основа учебной деятельности, включающая социальные, учебно-познавательные и внешние мотивы;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и дифференциации картины мира, ее временно-пространственной организации;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оценке своей учебной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ориентация в нравственном содержании и </w:t>
      </w:r>
      <w:proofErr w:type="gramStart"/>
      <w:r w:rsidRPr="00522D08">
        <w:rPr>
          <w:rFonts w:ascii="Times New Roman" w:hAnsi="Times New Roman"/>
          <w:sz w:val="28"/>
          <w:szCs w:val="28"/>
        </w:rPr>
        <w:t>смысле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как собственных поступков, так и поступков окружающих людей;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знание основных моральных норм и ориентация на их выполнение;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потребность в двигательной активности, в занятиях предметно-практической деятельностью;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 овладевать начальными представлениями о математических способах познания мира.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 xml:space="preserve">Регулятивные универсальные учебные действия: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принимать и сохранять учебную задачу;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учитывать выделенные учителем ориентиры - действия в новом учебном материале в сотрудничестве с учителем;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 xml:space="preserve">адекватно воспринимать предложения и оценку учителей, товарищей;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принимать план действий для решения несложных учебных задач и следовать ему;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выполнять под руководством учителя учебные действия в практической и мыслительной форме.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действия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осуществлять поиск необходимой информации для выполнения учебных заданий (на основе владения рельефно-точечным шрифтом Л. Брайля);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ориентироваться в прибор Л. Брайля, в приборе Клушиной, в приборе «Школьник», на странице учебника;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осязательно обследовать объекты, геометрические фигуры, рельефные рисунки;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выбирать основания для классификации объектов и проводить их классификацию по форме, величине, цвету (при наличии остаточного зрения) по заданному или установленному признаку;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использовать </w:t>
      </w:r>
      <w:proofErr w:type="spellStart"/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знаково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символические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средства, в том числе модели и схемы, для решения задач;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овладевать конкретными предметными представлениями об окружающих предметах и действий с ними;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сообщения в устной и письменной форме;</w:t>
      </w:r>
    </w:p>
    <w:p w:rsidR="00762619" w:rsidRPr="00522D08" w:rsidRDefault="00762619" w:rsidP="00762619">
      <w:pPr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несложные цепочки логических рассуждений.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ОСНОВНОЕ СОДЕРЖАНИЕ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Подготовка к изучению чисел. Пространственные и временные представления.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D08">
        <w:rPr>
          <w:rFonts w:ascii="Times New Roman" w:hAnsi="Times New Roman"/>
          <w:sz w:val="28"/>
          <w:szCs w:val="28"/>
        </w:rPr>
        <w:lastRenderedPageBreak/>
        <w:t>Сравнение предметов по размеру (больше – меньше, выше – ниже, длиннее – короче) и форме (круглый, квадратный, треугольный и др.) Пространственные представления, взаимное расположение предметов: вверху, внизу (выше, ниже), слева, справа левее, правее), перед, за, между, рядом.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Направления движения: слева направо, справа налево, верху вниз, снизу вверх. Временные представления: сначала, потом, до, после, раньше, позже. Сравнение групп предметов: больше, меньше, столько же, больше (меньше) </w:t>
      </w:r>
      <w:proofErr w:type="gramStart"/>
      <w:r w:rsidRPr="00522D08">
        <w:rPr>
          <w:rFonts w:ascii="Times New Roman" w:hAnsi="Times New Roman"/>
          <w:sz w:val="28"/>
          <w:szCs w:val="28"/>
        </w:rPr>
        <w:t>на</w:t>
      </w:r>
      <w:proofErr w:type="gramEnd"/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Числа от 1 до 10</w:t>
      </w:r>
      <w:r w:rsidRPr="00522D08">
        <w:rPr>
          <w:rFonts w:ascii="Times New Roman" w:hAnsi="Times New Roman"/>
          <w:sz w:val="28"/>
          <w:szCs w:val="28"/>
        </w:rPr>
        <w:t xml:space="preserve">. Названия, последовательность и обозначение чисел от 1 до 10. Счет реальных предметов и их изображений, движений, звуков и др. Получение числа прибавлением 1 к предыдущему числу, вычитанием 1 из числа, непосредственно следующего за ним при счете. Число 0. Его получение и обозначение. Сравнение чисел. Равенство, неравенство. Знаки &gt; (больше), &lt; (меньше),= (равно). Состав чисел 2, 3, 4, 5. Монеты в  1 р., 2 р., 5 р., 1 к., 5 к., 10 </w:t>
      </w:r>
      <w:proofErr w:type="gramStart"/>
      <w:r w:rsidRPr="00522D08">
        <w:rPr>
          <w:rFonts w:ascii="Times New Roman" w:hAnsi="Times New Roman"/>
          <w:sz w:val="28"/>
          <w:szCs w:val="28"/>
        </w:rPr>
        <w:t>к</w:t>
      </w:r>
      <w:proofErr w:type="gramEnd"/>
      <w:r w:rsidRPr="00522D08">
        <w:rPr>
          <w:rFonts w:ascii="Times New Roman" w:hAnsi="Times New Roman"/>
          <w:sz w:val="28"/>
          <w:szCs w:val="28"/>
        </w:rPr>
        <w:t>. Точка. Линии: кривая, прямая. Отрезок. Ломаная. Многоугольник. Углы, вершины, стороны многоугольника. Длина отрезка. Сантиметр. Сравнение длин отрезков (на глаз, наложением, при помощи линейки с делениями); измерение длины отрезка, построение отрезка заданной длины. Решение задач в одно действие на сложение и вычитание (на основе счета предметов)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Числа от 1 до 10. Сложение и вычитание.</w:t>
      </w:r>
      <w:r w:rsidRPr="00522D08">
        <w:rPr>
          <w:rFonts w:ascii="Times New Roman" w:hAnsi="Times New Roman"/>
          <w:sz w:val="28"/>
          <w:szCs w:val="28"/>
        </w:rPr>
        <w:t xml:space="preserve"> Конкретный смысл и названия действий сложения и вычитания. Знаки + (плюс), – (минус), = (равно). Названия компонентов и результатов сложения и вычитания (их использование при чтении и записи числовых выражений). Нахождение значений числовых </w:t>
      </w:r>
      <w:proofErr w:type="gramStart"/>
      <w:r w:rsidRPr="00522D08">
        <w:rPr>
          <w:rFonts w:ascii="Times New Roman" w:hAnsi="Times New Roman"/>
          <w:sz w:val="28"/>
          <w:szCs w:val="28"/>
        </w:rPr>
        <w:t>выражении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в 1 – 2 действия без скобок. Переместительное свойство сложения. Приемы вычислений: а) при сложении – прибавление числа по частям, перестановка чисел; б) при вычитании – вычитание числа по частям и вычитание на основе знания соответствующего случая сложения. Таблица сложения в пределах 10. Соответствующие </w:t>
      </w:r>
      <w:proofErr w:type="spellStart"/>
      <w:proofErr w:type="gramStart"/>
      <w:r w:rsidRPr="00522D08">
        <w:rPr>
          <w:rFonts w:ascii="Times New Roman" w:hAnsi="Times New Roman"/>
          <w:sz w:val="28"/>
          <w:szCs w:val="28"/>
        </w:rPr>
        <w:t>слу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чаи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вычитания. Сложение и вычитание с </w:t>
      </w:r>
      <w:r w:rsidRPr="00522D08">
        <w:rPr>
          <w:rFonts w:ascii="Times New Roman" w:hAnsi="Times New Roman"/>
          <w:sz w:val="28"/>
          <w:szCs w:val="28"/>
        </w:rPr>
        <w:lastRenderedPageBreak/>
        <w:t xml:space="preserve">числом 0. Нахождение числа, которое на несколько единиц больше или меньше данного. Решение задач в одно действие на сложение и вычитание.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Числа от 11 до 20.</w:t>
      </w:r>
      <w:r w:rsidRPr="00522D0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22D08">
        <w:rPr>
          <w:rFonts w:ascii="Times New Roman" w:hAnsi="Times New Roman"/>
          <w:sz w:val="28"/>
          <w:szCs w:val="28"/>
        </w:rPr>
        <w:t>Названия и последовательность чисел от 1 до 20. Десятичный состав чисел от 11 до 20. Чтение и запись чисел от 11 до 20. Сравнение чисел. Сложение и вычитание вида 10 + 7, 17 – 7, 17 – 10. Сравнение чисел с помощью вычитания. Единицы длины: сантиметр, дециметр. Соотношение между ними. Построение отрезков заданной длины. Единица массы: килограмм. Единица вместимости: литр.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Числа 1-10. Сложение и вычитание.</w:t>
      </w:r>
      <w:r w:rsidRPr="00522D08">
        <w:rPr>
          <w:rFonts w:ascii="Times New Roman" w:hAnsi="Times New Roman"/>
          <w:sz w:val="28"/>
          <w:szCs w:val="28"/>
        </w:rPr>
        <w:t xml:space="preserve"> Сложение двух однозначных чисел, сумма которых больше чем 10, с использованием изученных приемов вычислений. Таблица сложения и соответствующие случаи вычитания. Решение задач в 1– 2 действия на сложение и вычитание.</w:t>
      </w: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</w:rPr>
        <w:lastRenderedPageBreak/>
        <w:t xml:space="preserve">КАЛЕНДАРНО-ТЕМАТИЧЕСКОЕ ПЛАНИРОВАНИЕ 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708"/>
        <w:gridCol w:w="142"/>
        <w:gridCol w:w="9923"/>
        <w:gridCol w:w="3685"/>
      </w:tblGrid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Название раздела, темы урока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Виды деятельности.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ind w:left="70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58" w:type="dxa"/>
            <w:gridSpan w:val="4"/>
          </w:tcPr>
          <w:p w:rsidR="00762619" w:rsidRPr="00522D08" w:rsidRDefault="00762619" w:rsidP="00E376C6">
            <w:pPr>
              <w:spacing w:after="0" w:line="360" w:lineRule="auto"/>
              <w:ind w:left="70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Подготовка к изучению чисел</w:t>
            </w: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(15 ч)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Выявление подготовленности к изучению математики.</w:t>
            </w:r>
          </w:p>
        </w:tc>
        <w:tc>
          <w:tcPr>
            <w:tcW w:w="3685" w:type="dxa"/>
            <w:vMerge w:val="restart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На уроках подготовительного периода основными видами деятельности являются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Соответствующие практические действия с предметами по инструкции и с помощью педагога.</w:t>
            </w:r>
          </w:p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изучаемых  чисел, запись результата сравнения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помощью знаков 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&gt; (больше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,   &lt; (меньше).</w:t>
            </w:r>
          </w:p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Свойства предметов: величина, форма, цвет. Сравнение предметов величине, по цвету, по форме.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Свойства предметов: размер.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Сравнение предметов по размеру (большой – маленький, длинный – короткий, широкий – узкий, высокий низкий).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Сравнение предметов по размеру (большой – маленький, равный, одинаковый)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Сравнение предметов по массе: тяжелый – легкий, равный по массе, тяжелее, легче).</w:t>
            </w:r>
            <w:proofErr w:type="gramEnd"/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Сравнение по количеству предметов: (много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ало, один, несколько, столько же, лишние, недостающие предметы, поровну).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Определение правой и левой сторон относительно себя, расположение частей своего тела. Расположение предметов на плоскости и в пространстве  относительно себя. Расположение предметов в пространстве, на плоскости относительно друг друга. Понятия: слева, справа, (правее, левее). Понятия: спереди, сзади, сверху, внизу (выше, ниже). Понятия: далеко, близко, рядом, около, здесь, там.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Понятия: на, в  (чем-то, ком-то); внутри; перед, за, над, под, напротив, между, в середине, в центре.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Ориентировка на листе бумаги,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фланелеграфе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Один, два, три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Первый, второй, третий – порядковый счет Обучение навыкам обследования предметов, работы с учебными принадлежностями, расположением их на парте. Отсчитывать из множества предметов заданное количество отдельных предметов. Оценивать количество предметов и проверять сделанные оценки подсчётом. Счёт в прямом и в обратном порядке в пределах 10.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Раньше, позже, сначала, потом.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Упорядочивание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игровой форме событий располагая их в порядке следования (раньше, позже, ещё позднее).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Столько же. Больше, меньше.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больше?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меньше?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58" w:type="dxa"/>
            <w:gridSpan w:val="4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Числа от 1 до 10 (36 ч)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Понятия «много», «один». Число 1. Запись цифрового знака. Написание цифры 1 в приборах Брайля и прямого письма и чтения. Соотнесение цифры и числа 1. </w:t>
            </w:r>
          </w:p>
        </w:tc>
        <w:tc>
          <w:tcPr>
            <w:tcW w:w="3685" w:type="dxa"/>
            <w:vMerge w:val="restart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Отсчитывание из множества предметов заданное количество отдельных предметов.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Оценивают количество предметов и проверяют сделанные оценки подсчётом.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Сравнивают две группы предметов, устанавливая взаимно-однозначное соответствие между предметами этих групп. 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Записывают цифры.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Чтение грифелем.</w:t>
            </w:r>
          </w:p>
          <w:p w:rsidR="00762619" w:rsidRPr="00522D08" w:rsidRDefault="00762619" w:rsidP="00E376C6">
            <w:pPr>
              <w:keepNext/>
              <w:tabs>
                <w:tab w:val="left" w:pos="0"/>
                <w:tab w:val="left" w:pos="5560"/>
              </w:tabs>
              <w:spacing w:after="0" w:line="240" w:lineRule="auto"/>
              <w:jc w:val="both"/>
              <w:outlineLvl w:val="3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отрезка по заданному числу клеток прибора Брайля, различение, называние отрезка, луча, прямой и кривой линии на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рельефном чертеже </w:t>
            </w:r>
          </w:p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Письмо математических знаков в приборах Брайля и прямого письма и чтения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Различение и называние многоугольников на чертеже. Конструирование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различные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видов четырехугольников (прямоугольников) из 4 палочек или полосок.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Получение числа путем измерения произвольными мерками (длины полоски, объема жидкости, сыпучего вещества). Запись цифрового знака.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Порядковые числительные: первый, второй, третий, четвертый, пятый.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2. Состав числа 2.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Соотнесение цифры и числа 2. Цифры 1,2.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Число 3. Состав числа 3.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Соотнесение цифры и числа 3. Цифры 1,2,3.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t>Треугольник.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Знаки «+»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, «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-«, «=». Подготовка к решению задач. Чтение и запись вида 1+1=2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Записи вида 3-1=2,2-1=2. Их составление по рисункам и чтение.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4. Состав числа 4.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Сравнение чисел. Соотнесение цифры и числа 4. 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Четырехугольник.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 чисел 2,3,4.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Понятия «длиннее», «короче», «одинаковые по длине», «шире», «уже».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370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Числа 1,2,3,4,5. Цифра 5.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 изученных чисел.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Точка. Кривая линия. Прямая линия. Отрезок. Луч.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Ломаная линия.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 чисел 1,2,3,4,5. Цифры от 1 до 5.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Знаки &gt; &lt; =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563"/>
        </w:trPr>
        <w:tc>
          <w:tcPr>
            <w:tcW w:w="852" w:type="dxa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Многоугольник.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6. Состав числа 6.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Соотнесение цифры и числа 6. 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7. Состав числа 7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Сравнение чисел.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8. Состав числа 8.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Соотнесение цифры и числа 8.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9. Состав числа 9.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Соотнесение цифры и числа 9.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 10. Состав числа 10.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Сравнение чисел. 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Проект «Математика вокруг нас».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Сантиметр. Измерение длинны отрезка с помощью линейки с рельефной индикацией.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Уменьшить на…, увеличить на… и соответствующие практические действия. </w:t>
            </w:r>
            <w:proofErr w:type="gramEnd"/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Число 0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чисел от 1 до 10 как в прямом, так и в обратном порядке, начиная с любого числа. Место каждого числа в этой последовательности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Упорядочивать заданные числа. Составлять числа от 2 до 10 из пары чисел (4 – это 2 и 2; 4 – это 3 и 1). 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73" w:type="dxa"/>
            <w:gridSpan w:val="3"/>
          </w:tcPr>
          <w:p w:rsidR="00762619" w:rsidRPr="00522D08" w:rsidRDefault="00762619" w:rsidP="00E376C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Числа 1-10. Сложение и вычитание (54 ч)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Вычитание. Введение понятий «разность», «уменьшаемое», «вычитаемое».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Числовые выражения на нахождение различными способами разности  с использованием термина «разность».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Моделирование ситуаций, иллюстрирующих действие вычитания. Приобретение навыков работы в приборе  Брайля при решении задач.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Сложение и вычитание вида □ + 1; □ – 1.       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Присчитывание и отсчитывание по 1 с помощью счетного материала.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вида +1+1. Вычитание вида -1-1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Присчитывать и отсчитывать по 1 с помощью счетного материала.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вида +2. Вычитание вида -2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вида + 1, + 2. Составление и решение задач.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Моделирование прибавления и вычитания числа 2 с помощью линейки с рельефной индикацией при решении примеров.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Слагаемые. Сумма. Использование этих терминов при чтении записей.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Задача. Условие. Вопрос.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Составление задач. На сложение и вычитание по рисунку.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Таблицы +2,-2.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с использованием таблицы.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Моделирование прибавления и вычитания числа 2 с помощью линейки с рельефной индикацией при решении примеров.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узнали? Чему научились?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числа 3.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вида: + 1, + 2,  + 3. присчитывание и отсчитывание по 1, по 2, по 3.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Запись примеров в приборе  Брайля.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Моделирование с помощью счетного материала и с помощью числового отрезка (линейки с рельефной индикацией) прибавления и вычитания числа 3.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Измерение отрезков.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Практическое измерение длины отрезков в сантиметрах.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Таблица +3, -3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Практическое измерение длины отрезков в сантиметрах.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Решение задач в одно действие на увеличение (уменьшение) числа на несколько единиц.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Составление задач на сложение и вычитание по рисунку, схематическому чертежу, записи решения.  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Решение задач, раскрывающих смысл отношений «столько», «столько же и еще…» «столько же, но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без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..»,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Обоснование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выбранного действия для решения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задачи.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Решение задач типа «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…меньше».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t>«На …больше»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Составление задач на сложение и вычитание по рисунку, схематическому чертежу, записи решения. Запись решения задач в приборе  Брайля.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Иллюстрация с помощью счетного материала решения задач, раскрывающих смысл отношений «столько», «столько же и еще…» «столько же, но без …»,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больше?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меньше?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Решение задач на разностное сравнение.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Составлять задачи на разностное сравнение по рисунку, схематическому чертежу, решению. Объяснять выбранное действие при решении задачи.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+4, -4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Сложение и вычитание вида:  + 1,  +2, +3, +4.  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Моделирование способов прибавления и вычитания числа 4 с помощью числового отрезка.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Присчитывание и отсчитывать с помощью счетного материала по 1, по 2, по 3, по 4.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Состав числа. 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Выполнение сложения с использованием таблицы сложения чисел в пределах 10 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Сложение и вычитание +5, -5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Сложение и вычитание вида: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ym w:font="Symbol" w:char="F07F"/>
            </w:r>
            <w:r w:rsidRPr="00522D08">
              <w:rPr>
                <w:rFonts w:ascii="Times New Roman" w:hAnsi="Times New Roman"/>
                <w:sz w:val="28"/>
                <w:szCs w:val="28"/>
              </w:rPr>
              <w:t xml:space="preserve"> ± 1,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ym w:font="Symbol" w:char="F07F"/>
            </w:r>
            <w:r w:rsidRPr="00522D08">
              <w:rPr>
                <w:rFonts w:ascii="Times New Roman" w:hAnsi="Times New Roman"/>
                <w:sz w:val="28"/>
                <w:szCs w:val="28"/>
              </w:rPr>
              <w:t xml:space="preserve"> ± 2,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ym w:font="Symbol" w:char="F07F"/>
            </w:r>
            <w:r w:rsidRPr="00522D08">
              <w:rPr>
                <w:rFonts w:ascii="Times New Roman" w:hAnsi="Times New Roman"/>
                <w:sz w:val="28"/>
                <w:szCs w:val="28"/>
              </w:rPr>
              <w:t xml:space="preserve"> ± 3,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ym w:font="Symbol" w:char="F07F"/>
            </w:r>
            <w:r w:rsidRPr="00522D08">
              <w:rPr>
                <w:rFonts w:ascii="Times New Roman" w:hAnsi="Times New Roman"/>
                <w:sz w:val="28"/>
                <w:szCs w:val="28"/>
              </w:rPr>
              <w:t xml:space="preserve"> ± 4,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ym w:font="Symbol" w:char="F07F"/>
            </w:r>
            <w:r w:rsidRPr="00522D08">
              <w:rPr>
                <w:rFonts w:ascii="Times New Roman" w:hAnsi="Times New Roman"/>
                <w:sz w:val="28"/>
                <w:szCs w:val="28"/>
              </w:rPr>
              <w:t xml:space="preserve"> ± 5.  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Моделирование способов прибавления и вычитания числа 5 с помощью числового отрезка.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Иллюстрирование различных способов присчитывания и отсчитывания по 1, по 2, по 3, по 4, по 5.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Сумма и слагаемое.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Использование математических терминов (слагаемые, сумма) при составлении и чтении математических записей.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Переместительное свойство сложения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Сравнение сумм, получившихся в результате использования переместительного свойства сложения.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Применение переместительного свойства сложения для случаев вида   + 5.</w:t>
            </w:r>
          </w:p>
        </w:tc>
      </w:tr>
      <w:tr w:rsidR="00762619" w:rsidRPr="00522D08" w:rsidTr="00E376C6">
        <w:trPr>
          <w:trHeight w:val="1336"/>
        </w:trPr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Уменьшаемое, вычитаемое, разность.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Включение терминов «уменьшаемое», «вычитаемое» и «разность» в активный словарь.</w:t>
            </w:r>
          </w:p>
        </w:tc>
        <w:tc>
          <w:tcPr>
            <w:tcW w:w="3685" w:type="dxa"/>
            <w:vMerge w:val="restart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Использование математических терминов (уменьшаемое, вычитаемое, разность) при составлении и чтении математических записей.</w:t>
            </w:r>
          </w:p>
        </w:tc>
      </w:tr>
      <w:tr w:rsidR="00762619" w:rsidRPr="00522D08" w:rsidTr="00E376C6">
        <w:trPr>
          <w:trHeight w:val="685"/>
        </w:trPr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Отрезки заданной величины</w:t>
            </w:r>
          </w:p>
        </w:tc>
        <w:tc>
          <w:tcPr>
            <w:tcW w:w="3685" w:type="dxa"/>
            <w:vMerge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Прибавление 6, 7, 8 и 9.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Присчитывание по 1, по 2, по 3, по 4, по 5,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6, по 7,по 8, по 9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Моделирование способов прибавления чисел  с помощью числового отрезка.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Вычитание из 8 и 9. Вычисления вида  - 6,  - 7,  - 8, - 9, применяя знания состава чисел 6, 7, 8, 9. Сравнение разных способов вычислений, выбор наиболее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удобного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Сравнение разных способов вычислений с использованием счетного материала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Вычитание из 10. Вычисления вида  - 6,  - 7,  - 8, - 9, -10, применяя знания состава чисел 6, 7, 8, 9, 10. Вычисления с использованием таблицы сложения чисел в пределах 10  </w:t>
            </w:r>
          </w:p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Сравнение разных способов вычислений с использованием счетных палочек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Единицы массы – килограмм. Упорядочивание предметов, располагая их в порядке увеличения (уменьшения) массы.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Практическое сравнение предметов по массе.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Единицы объёма – литр.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Практическое сравнение предметов по объёму.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узнали? Чему научились?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Проверим себя и свои достижения.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73" w:type="dxa"/>
            <w:gridSpan w:val="3"/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Числа от 11 до 20 (28 ч)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Образование чисел второго десятка из одного десятка и несколько единиц. Сравнение чисел, опираясь на порядок следования чисел второго десятка при счете. Читать и записывать числа второго десятка, объясняя, что означает каждая цифра в их записи.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Иллюстрация образования чисел второго десятка с помощью счетных палочек.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чисел от 11 до 20. Запись чисел от 11 до 20. Чтение и запись чисел второго десятка, объясняя, что означает каждая цифра в их записи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Сравнение чисел, опираясь на порядок следования чисел второго десятка при счете.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Дециметр. 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Выполнять измерение длин отрезков в дециметрах и сантиметрах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1. Сложения с переходом через десяток, используя предметы, разрезной материал, счетные палочки, графические схемы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2. Сложения с переходом через десяток, используя предметы, разрезной материал, счетные палочки, графические схемы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3. Сложения с переходом через десяток, используя предметы, разрезной материал, счетные палочки, графические схемы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1109"/>
        </w:trPr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Алгоритм прибавления числа 4. Сложения с переходом через десяток, используя предметы, разрезной материал, счетные палочки, графические схемы. Решение простых задач на сложение.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5. Сложения с переходом через десяток, используя предметы, разрезной материал, счетные палочки, графические схемы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Выполнять сложение чисел с переходом через десяток в пределах 20 с использованием таблицы сложения. Состав числа 5.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6. Сложения с переходом через десяток, используя предметы, разрезной материал, счетные палочки, графические схемы. Решение простых задач наглядно-действенным способом.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Практическое выполнение сложения чисел с переходом через десяток в пределах 20 с использованием таблицы сложения.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числа  7.Сложения с переходом через десяток, используя предметы, разрезной материал, счетные палочки, графические схемы. Решение простых задач наглядно-действенным способом.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Практическое выполнение сложения чисел с переходом через десяток в пределах 20 с использованием таблицы сложения.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Алгоритм прибавления чисел 8 и 9. Выполнение действия сложения с переходом через десяток, используя предметы, разрезной материал, счетные палочки, графические схемы. Решение простых задач наглядно-действенным способом.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Практическое выполнение сложения чисел с переходом через десяток в пределах 20 с использованием таблицы сложения. </w:t>
            </w:r>
          </w:p>
        </w:tc>
      </w:tr>
      <w:tr w:rsidR="00762619" w:rsidRPr="00522D08" w:rsidTr="00E376C6">
        <w:tc>
          <w:tcPr>
            <w:tcW w:w="852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65" w:type="dxa"/>
            <w:gridSpan w:val="2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Таблица сложения. Табличное вычитание. Решение простых задач наглядно-действенным способом.</w:t>
            </w:r>
          </w:p>
        </w:tc>
        <w:tc>
          <w:tcPr>
            <w:tcW w:w="3685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Выполнять сложение с использованием таблицы сложения чисел в пределах 20.  </w:t>
            </w:r>
          </w:p>
        </w:tc>
      </w:tr>
    </w:tbl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 ПО УЧЕБНО-МЕТОДИЧЕСКОМУ И МАТЕРИАЛЬНО-ТЕХНИЧЕСКОМУ ОБЕСПЕЧЕНИЮ</w:t>
      </w: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1. Список литературы:</w:t>
      </w:r>
    </w:p>
    <w:p w:rsidR="00762619" w:rsidRPr="00522D08" w:rsidRDefault="00762619" w:rsidP="0076261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Моро М.И., Волкова С.И., Степанова С.В. Математика. 1 класс. В 2 частях (В 9 книгах).- МИПО РЕПРО (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выполненный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шрифтом Брайля)</w:t>
      </w:r>
    </w:p>
    <w:p w:rsidR="00762619" w:rsidRPr="00522D08" w:rsidRDefault="00762619" w:rsidP="0076261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М.И. Моро, М.А.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Бантова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, Г.В. </w:t>
      </w:r>
      <w:proofErr w:type="spellStart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Бельтюкова</w:t>
      </w:r>
      <w:proofErr w:type="spellEnd"/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>. 1 класс». - М.: Просвещение</w:t>
      </w:r>
    </w:p>
    <w:p w:rsidR="00762619" w:rsidRPr="00522D08" w:rsidRDefault="00762619" w:rsidP="0076261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Моро, М.И., Волкова С.И. Тетрадь по математике для 1 класса: в 2-х ч. - М.: Просвещение, 2009.</w:t>
      </w:r>
    </w:p>
    <w:p w:rsidR="00762619" w:rsidRPr="00522D08" w:rsidRDefault="00762619" w:rsidP="00762619">
      <w:pPr>
        <w:tabs>
          <w:tab w:val="left" w:pos="0"/>
          <w:tab w:val="left" w:pos="556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Пособия для учителя: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Денискина. В.З. Коррекционная направленность уроков математики в начальных классах школ для детей с нарушением зрения: метод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екомендации / В. З. Денискина ;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Ин-т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коррекц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. педагогики РАО. - М.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ИПТК "Логос" ВОС, 2010. 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Денискина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В.З. Обучение математике слепых и слабовидящих  учащихся начальных классов: Методическое пособие. 2-е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изд-е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испрал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. и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допол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. - М.: ООО "ИПТК "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Логосвос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", 2015.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Бахтина С.В. Поурочные разработки по математике 1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. - М.: Экзамен, 2014.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Мокрушина О.А., Фефилова Е.П., Дмитриева О.И. Поурочные разработки по математике: 1 класс. - М.: ВАКО, 2009.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Рудницкая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В.Н. Контрольные работы в начальной школе. - М.: «Дрофа», 1995.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О.В., Нефедова Е.А. 2500 задач по математике: 1-4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. (1-4); 1-3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. (1-3). / О.В.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Узорова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. – М.: АСТ: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Астрель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, 2009. 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Смоленцева А.А. Сюжетно – дидактические игры с математическим содержанием. – М.: Просвещение, 1993.</w:t>
      </w:r>
    </w:p>
    <w:p w:rsidR="00762619" w:rsidRPr="00522D08" w:rsidRDefault="00762619" w:rsidP="00762619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Тупоногов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 Б.К. Основы коррекционной педагогики. -  М.: ИПТК «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Логосвос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», 2004.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2.Дидактический материал: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Рельефное лото, дидактические игры, карточки, схемы, счетный материал.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3. Учебное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Приборы Брайля, грифели, тетради для письма рельефно-точечным шрифтом Брайля, «Прибор прямого чтения», линейки и угольники с рельефной индикацией, рельефные схемы, карточки с рельефными изображениями цифр и плоских геометрических фигур, рельефно-графические пособия для изучения математики, издаваемые ООО ИПТК «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Логосвос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», геометрическая доска «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Геоборд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», «Оси координат», прибор «Школьник».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4. Компьютерное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Проектор, интерактивная доска, компьютер.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5. Программное обеспечение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1. Моро, М.И. Математика 1 класс / Моро М.И., Волкова С.И., Степанова С.В. - М.: Просвещение, 2012.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6. Цифровые образовательные ресурсы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1. Единая коллекция цифровых образовательных ресурсов. </w:t>
      </w:r>
      <w:hyperlink r:id="rId17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http://www.school-collection.edu.ru</w:t>
        </w:r>
      </w:hyperlink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Видеоуроки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; тесты; презентации; поурочные планы; задания олимпиад. </w:t>
      </w:r>
      <w:hyperlink r:id="rId18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http://videouroki.net/</w:t>
        </w:r>
      </w:hyperlink>
    </w:p>
    <w:tbl>
      <w:tblPr>
        <w:tblW w:w="5007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2"/>
        <w:gridCol w:w="14558"/>
      </w:tblGrid>
      <w:tr w:rsidR="00762619" w:rsidRPr="00522D08" w:rsidTr="00E376C6">
        <w:trPr>
          <w:tblCellSpacing w:w="0" w:type="dxa"/>
        </w:trPr>
        <w:tc>
          <w:tcPr>
            <w:tcW w:w="11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3. Школа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России 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Методические материалы; презентации, разработки уроков и внеклассных мероприятий;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рефераты; каталог сайтов учителей, учеников и образовательных учреждений России. 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hyperlink r:id="rId19" w:tgtFrame="_blank" w:history="1">
              <w:r w:rsidRPr="00522D08">
                <w:rPr>
                  <w:rFonts w:ascii="Times New Roman" w:hAnsi="Times New Roman"/>
                  <w:sz w:val="28"/>
                  <w:szCs w:val="28"/>
                  <w:u w:val="single"/>
                  <w:lang w:eastAsia="ru-RU"/>
                </w:rPr>
                <w:t>http://shkolaonlain.ru</w:t>
              </w:r>
            </w:hyperlink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4. Я - учитель: интернет-сообщество педагогов.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Методические материалы,  разработки уроков, тематическое планирование, рабочие программы, тесты, задачи, контрольные работы, презентации, задания олимпиад, материалы для подготовки к ЕГЭ, развивающие игры. </w:t>
      </w:r>
      <w:hyperlink r:id="rId20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http://ya-uchitel.ru</w:t>
        </w:r>
      </w:hyperlink>
      <w:proofErr w:type="gramEnd"/>
    </w:p>
    <w:p w:rsidR="00762619" w:rsidRPr="00522D08" w:rsidRDefault="00762619" w:rsidP="0076261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5. Лабораторное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1. Комплект лабораторного оборудования по изучению средств измерений.</w:t>
      </w:r>
    </w:p>
    <w:p w:rsidR="00762619" w:rsidRPr="00522D08" w:rsidRDefault="00762619" w:rsidP="00762619">
      <w:pPr>
        <w:spacing w:after="0" w:line="312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 результате изучения математики обучающиеся</w:t>
      </w: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знать: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названия и последовательность чисел от 0 до 20; названия и обозначение действий сложения и вычитания;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таблицу сложения чисел в пределах 10 и соответствующие случаи вычитания учащиеся должны усвоить на уровне автоматизированного навыка.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Обучающиеся</w:t>
      </w: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научатся: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считать предметы в пределах 20; читать, записывать и сравнивать числа в пределах 20;</w:t>
      </w:r>
    </w:p>
    <w:p w:rsidR="00762619" w:rsidRPr="00522D08" w:rsidRDefault="00762619" w:rsidP="00762619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-находить значение числового выражения в 1–2 действия в пределах 10 (без скобок);</w:t>
      </w:r>
    </w:p>
    <w:p w:rsidR="00762619" w:rsidRPr="00522D08" w:rsidRDefault="00762619" w:rsidP="0076261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-решать задачи в одно действие, раскрывающие конкретный смысл действий сложения и вычитания, а также задачи на нахождение числа, которое на несколько единиц больше (меньше) данного.</w:t>
      </w:r>
    </w:p>
    <w:p w:rsidR="00762619" w:rsidRPr="00522D08" w:rsidRDefault="00762619" w:rsidP="0076261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измерять с помощью линейки длину отрезка, строить отрезок по заданному числу клеток прибора Брайля;</w:t>
      </w:r>
    </w:p>
    <w:p w:rsidR="00762619" w:rsidRPr="00522D08" w:rsidRDefault="00762619" w:rsidP="0076261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- распознавать, различать и называть геометрические фигуры: точка, отрезок, треугольник, квадрат, круг;</w:t>
      </w:r>
      <w:proofErr w:type="gramEnd"/>
    </w:p>
    <w:p w:rsidR="00762619" w:rsidRPr="00522D08" w:rsidRDefault="00762619" w:rsidP="0076261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- распознавать куб и шар, отличать их от плоских геометрических фигур;</w:t>
      </w:r>
    </w:p>
    <w:p w:rsidR="0054388F" w:rsidRDefault="00762619" w:rsidP="00762619">
      <w:pPr>
        <w:spacing w:line="312" w:lineRule="auto"/>
        <w:jc w:val="center"/>
      </w:pPr>
      <w:r w:rsidRPr="00522D08">
        <w:rPr>
          <w:rFonts w:ascii="Times New Roman" w:hAnsi="Times New Roman"/>
          <w:sz w:val="28"/>
          <w:szCs w:val="28"/>
          <w:lang w:eastAsia="ru-RU"/>
        </w:rPr>
        <w:t>- проводить проверку правильности вычислений (с помощью обратного действия, прикидки и оценки результата действия и др.).</w:t>
      </w:r>
    </w:p>
    <w:p w:rsidR="0054388F" w:rsidRDefault="0054388F" w:rsidP="005438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18008" cy="5431971"/>
            <wp:effectExtent l="19050" t="0" r="19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441" t="11019" r="16803" b="6857"/>
                    <a:stretch/>
                  </pic:blipFill>
                  <pic:spPr bwMode="auto">
                    <a:xfrm>
                      <a:off x="0" y="0"/>
                      <a:ext cx="7636743" cy="54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388F" w:rsidRDefault="0054388F"/>
    <w:p w:rsidR="00762619" w:rsidRPr="00522D08" w:rsidRDefault="00762619" w:rsidP="0076261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ОКРУЖАЮЩИЙ МИР (ЧЕЛОВЕК, ПРИРОДА, ОБЩЕСТВО). 1 КЛАСС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Примерная рабочая программа по предмету «Окружающий мир»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(далее Стандарта), с учетом Примерной адаптированной основной общеобразовательной программы начального общего образования слепых обучающихся (вариант 3.2), методик обучения слепых детей, Примерной образовательной программы начального общего образования, авторской программы «Окружающий мир» А. А. Плешакова, [А. А.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Плешаков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Окружающий мир. 1-4 классы: для общеобразовательных учреждений / А. А. Плешаков.-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М: Просвещение, 2012.].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Выбор этой программы обусловлен тем, что обучение незрячих учащихся осуществляется  </w:t>
      </w:r>
      <w:r w:rsidRPr="00522D08">
        <w:rPr>
          <w:rFonts w:ascii="Times New Roman" w:hAnsi="Times New Roman"/>
          <w:sz w:val="28"/>
          <w:szCs w:val="28"/>
          <w:lang w:eastAsia="ar-SA"/>
        </w:rPr>
        <w:t xml:space="preserve">по адаптированным для них и изданным рельефно-точечным шрифтом Брайля 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учебникам, </w:t>
      </w:r>
      <w:r w:rsidRPr="00522D0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составленным по авторской программе А. А. Плешакова.  Использование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УМК  А.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А. Плешакова рекомендовано Министерством образования и науки  РФ (приказ № 253 от 31.03.2014 г.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образования").</w:t>
      </w:r>
    </w:p>
    <w:p w:rsidR="00762619" w:rsidRPr="00522D08" w:rsidRDefault="00762619" w:rsidP="007626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 xml:space="preserve">Цель реализации программы - 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создание условий выполнения требований Стандарта через обеспечение получения качественного начального общего образования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слепыми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обучающимися в пролонгированные сроки, по итоговым достижениям полностью соответствующим требованиям к результатам освоения, определенным ФГОС НОО обучающихся с ОВЗ, с учетом особых образовательных потребностей обучающихся данной группы, развитие </w:t>
      </w: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школьника как личности, полноценно владеющей основами практико-ориентированных знаний о природе, человеке и обществе. </w:t>
      </w:r>
    </w:p>
    <w:p w:rsidR="00762619" w:rsidRPr="00522D08" w:rsidRDefault="00762619" w:rsidP="00762619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>Задачи данного курса: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формирование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1 класса представления о природных и социальных объектах и явлениях как компонентах единого мира;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 развитие свойства восприятия: объем, целостность, детальность, осмысленность, обобщенность.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 овладение специальными приемами и способами ориентирования и выполнения правил дорожного движения;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развитие умения выделять элементарные сигнальные признаки предметов и объектов живой и неживой природы в реальных условиях с помощью осязания, слуха, обоняния, остаточного зрения.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формирование умения проведения несложных наблюдений в окружающей среде и умение ставить опыты, используя простейшее лабораторное оборудование и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тифлотехнические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измерительные приборы; 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умения следовать инструкциям и правилам техники безопасности при проведении наблюдений и опытов;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осознания своей неразрывной связи с разнообразными окружающими социальными группами;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формирование  умения  описывать проявления богатства внутреннего мира человека в его созидательной деятельности на благо семьи, в интересах образовательного учреждения, социума, этноса, страны;</w:t>
      </w:r>
    </w:p>
    <w:p w:rsidR="00762619" w:rsidRPr="00522D08" w:rsidRDefault="00762619" w:rsidP="00762619">
      <w:pPr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 обогащать представления, понятия, социальный опыт.</w:t>
      </w:r>
    </w:p>
    <w:p w:rsidR="00762619" w:rsidRPr="00522D08" w:rsidRDefault="00762619" w:rsidP="00762619">
      <w:pPr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</w:t>
      </w:r>
      <w:r w:rsidRPr="00522D08">
        <w:rPr>
          <w:rFonts w:ascii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Предмет «Окружающий мир» входит в образовательную область «</w:t>
      </w:r>
      <w:r w:rsidRPr="00522D08">
        <w:rPr>
          <w:rFonts w:ascii="Times New Roman" w:hAnsi="Times New Roman"/>
          <w:sz w:val="28"/>
          <w:szCs w:val="28"/>
        </w:rPr>
        <w:t>Обществознание и естествознание (Окружающий мир)</w:t>
      </w:r>
      <w:r w:rsidRPr="00522D08">
        <w:rPr>
          <w:rFonts w:ascii="Times New Roman" w:hAnsi="Times New Roman"/>
          <w:sz w:val="28"/>
          <w:szCs w:val="28"/>
          <w:lang w:eastAsia="ru-RU"/>
        </w:rPr>
        <w:t>». Содержание программы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начального общего образования по  курсу «Окружающий мир» и авторской программы «Окружающий мир» А. А. Плешакова.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Специфика курса «Окружающий мир» состоит в том, что он, имея ярко выраженный интегрированный характер, соединяет в равной мере природоведческие, обществоведческие, исторические знания и дает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обучающемуся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материал естественных и социально –  гуманитарных наук, необходимых для целостного и системного видения мира в его важнейших взаимосвязях. Содержание курса охватывает весьма широкий круг вопросов: от элементарных правил личной гигиены до знаний о планете, странах и народах мира. При этом человек, природа и общество рассматриваются в неразрывном, органичном единстве. Содержание учебного курса определяется на основе идей многообразия мира, его экологической целостности, уважения к окружающей среде.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Значение курса состоит в том, что в ходе его изучения школьники овладевают основами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практико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–ориентированных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В рабочей программе предусмотрены следующие формы организации деятельности учащихся: </w:t>
      </w:r>
    </w:p>
    <w:p w:rsidR="00762619" w:rsidRPr="00522D08" w:rsidRDefault="00762619" w:rsidP="00762619">
      <w:pPr>
        <w:tabs>
          <w:tab w:val="left" w:pos="81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групповая; парная; индивидуальная;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— проектная, игровая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самостоятельная, совместная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— экскурсия, лабораторная работа.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Все формы проводятся с использованием комментирования деятельности.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 xml:space="preserve"> Место учебного предмета в учебном плане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году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sz w:val="28"/>
          <w:szCs w:val="28"/>
          <w:lang w:eastAsia="ru-RU"/>
        </w:rPr>
        <w:t xml:space="preserve">Личностные, </w:t>
      </w:r>
      <w:proofErr w:type="spellStart"/>
      <w:r w:rsidRPr="00522D08">
        <w:rPr>
          <w:rFonts w:ascii="Times New Roman" w:hAnsi="Times New Roman"/>
          <w:b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hAnsi="Times New Roman"/>
          <w:b/>
          <w:sz w:val="28"/>
          <w:szCs w:val="28"/>
          <w:lang w:eastAsia="ru-RU"/>
        </w:rPr>
        <w:t xml:space="preserve"> и предметные результаты освоения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Личностные и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результаты - формирование у учащихся ряда личностных, регулятивных, познавательных и коммуникативных униве</w:t>
      </w:r>
      <w:r w:rsidRPr="00522D08">
        <w:rPr>
          <w:rFonts w:ascii="Times New Roman" w:hAnsi="Times New Roman"/>
          <w:sz w:val="28"/>
          <w:szCs w:val="28"/>
        </w:rPr>
        <w:t>рсальных учебных действий как основы умения учиться.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>Личностные универсальные учебные действия: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Формирование внутренней позиции слепых учащихся первого класса на уровне положительного отношения к школе и к познавательной деятельности: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личностное самоопределение в учебной, социально-бытовой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 xml:space="preserve"> мотивационная основа учебной деятельности, включающая социальные, учебно-познавательные и внешние мотивы;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способность к оценке своей учебной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знание основных моральных норм и ориентация на их выполнение;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потребность в двигательной активности, в занятиях предметно-практической деятельностью;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</w:rPr>
        <w:t xml:space="preserve">Регулятивные универсальные учебные действия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принимать и сохранять учебную задачу;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учитывать выделенные учителем ориентиры - действия в новом учебном материале в сотрудничестве с учителем;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планировать свои действия в соответствии с поставленной задачей;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адекватно воспринимать предложения и оценку учителей, товарищей;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адекватно использовать зрительное восприятие в учебно-познавательной деятельности.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действия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осуществлять поиск необходимой информации для выполнения учебных заданий, (на основе владения рельефно-точечным шрифтом Л. Брайля);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использовать рельефно-графические материалы, модели и схемы для самостоятельного получения новых знаний о природе и обществе;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строить сообщения в устной и письменной форме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строить несложные цепочки логических рассуждений.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применять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ОСНОВНОЕ СОДЕРЖАНИЕ УЧЕБНОГО ПРЕДМЕТА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395"/>
        <w:gridCol w:w="4642"/>
      </w:tblGrid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Тема раздела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«Что и кто?»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«Как, откуда и куда?»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«Где и когда?»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62619" w:rsidRPr="00522D08" w:rsidTr="00E376C6">
        <w:tc>
          <w:tcPr>
            <w:tcW w:w="534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«Почему и зачем?»</w:t>
            </w:r>
          </w:p>
        </w:tc>
        <w:tc>
          <w:tcPr>
            <w:tcW w:w="4642" w:type="dxa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762619" w:rsidRPr="00522D08" w:rsidRDefault="00762619" w:rsidP="00762619">
      <w:pPr>
        <w:widowControl w:val="0"/>
        <w:tabs>
          <w:tab w:val="left" w:pos="423"/>
          <w:tab w:val="left" w:pos="4380"/>
          <w:tab w:val="center" w:pos="7639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2619" w:rsidRPr="00522D08" w:rsidRDefault="00762619" w:rsidP="00762619">
      <w:pPr>
        <w:widowControl w:val="0"/>
        <w:tabs>
          <w:tab w:val="left" w:pos="423"/>
          <w:tab w:val="left" w:pos="4380"/>
          <w:tab w:val="center" w:pos="7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ОКРУЖАЮЩИЙ МИР (ЧЕЛОВЕК, ПРИРОДА, ОБЩЕСТВО).</w:t>
      </w:r>
    </w:p>
    <w:tbl>
      <w:tblPr>
        <w:tblW w:w="154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567"/>
        <w:gridCol w:w="2977"/>
        <w:gridCol w:w="11056"/>
      </w:tblGrid>
      <w:tr w:rsidR="00762619" w:rsidRPr="00522D08" w:rsidTr="00E376C6">
        <w:trPr>
          <w:trHeight w:val="840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 xml:space="preserve">дата                    </w:t>
            </w: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 xml:space="preserve">    Тема урока.</w:t>
            </w:r>
          </w:p>
        </w:tc>
        <w:tc>
          <w:tcPr>
            <w:tcW w:w="11056" w:type="dxa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Основные виды учебной деятельности </w:t>
            </w:r>
            <w:proofErr w:type="gramStart"/>
            <w:r w:rsidRPr="00522D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762619" w:rsidRPr="00522D08" w:rsidTr="00E376C6">
        <w:tc>
          <w:tcPr>
            <w:tcW w:w="15451" w:type="dxa"/>
            <w:gridSpan w:val="4"/>
            <w:tcBorders>
              <w:top w:val="nil"/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>Введение (5 ч)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Задавайте вопросы!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Учащиеся осваивают первоначальные умения: задавать вопросы; вступать в учебный диалог; пользоваться условными обозначениями учебника; различать способы и средства познания окружающего мира; оценивать результаты своей работы на уроке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Экскурсия «Что такое наша школа?»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ориентироваться в школе и школьном дворе.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Экскурсия «Что у нас на школьном дворе»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ориентироваться в школе и школьном дворе.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Экскурсия «Что мы знаем о Правилах дорожного движения»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ориентироваться в пришкольной территории.</w:t>
            </w:r>
          </w:p>
        </w:tc>
      </w:tr>
      <w:tr w:rsidR="00762619" w:rsidRPr="00522D08" w:rsidTr="00E376C6">
        <w:tc>
          <w:tcPr>
            <w:tcW w:w="15451" w:type="dxa"/>
            <w:gridSpan w:val="4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>«Что и кто?» (19часов)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такое Родина?</w:t>
            </w:r>
          </w:p>
        </w:tc>
        <w:tc>
          <w:tcPr>
            <w:tcW w:w="11056" w:type="dxa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работать с рельефной  картой России, актуализировать имеющиеся знания о природе и го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родах страны, занятиях жителей; описывать герб и флаг России; рассказывать о малой родине» и Москве как столице государства;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  <w:p w:rsidR="00762619" w:rsidRPr="00522D08" w:rsidRDefault="00762619" w:rsidP="00E376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rPr>
          <w:trHeight w:val="633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мы знаем о народах России? Что мы знаем о Москве?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Учатся исследовать рельефные пособия и иллюстрации, сравнивать национальные костюмы представителей разных народов; рассказывать  о национальных праздниках; обсуждать, чем различаются народы России и что связывает их в единую семью; отвечать на итоговые вопросы и оценивать свои достижения на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уроке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азвитие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Проект «Моя малая Родина».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 составлять устный рассказ; выступать с подготовленным сообщением, оценивать результаты собственного труда и труда товарищей.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525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у нас над головой?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Знакомятся с моделью солнечной системы, рельефными пособиями по теме. Учатся моделировать форму Солнца мозаикой.</w:t>
            </w:r>
          </w:p>
        </w:tc>
      </w:tr>
      <w:tr w:rsidR="00762619" w:rsidRPr="00522D08" w:rsidTr="00E376C6">
        <w:trPr>
          <w:trHeight w:val="561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Что у нас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ногами?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группировать объекты неживой природы по разным признакам. Знакомятся с образцами камне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гранит, кремень, известняк).Учатся отвечать на итоговые вопросы учителя.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92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общего у разных растений?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находить у растений их части, показывать их на рельефных изображениях и называть; отвечать на итоговые вопросы учителя.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растет на подоконнике?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наблюдать комнатные растения в школе и узнавать их по рельефным рисункам и рельефным изображениям в альбомах; приводить примеры комнатных растений; рассказывать о любимых ра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стениях;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растет на клумбе?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наблюдать растения клумбы и узнавать их по рельефным изображениям, рисункам и пособиям; рассказывать о любимом цветке;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это за листья?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  осенние изменения окраски ли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стьев на деревьях; Учатся узнавать листья в осеннем букете, в герба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рии, на рельефных рисунках сравнивать и группировать листья по раз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личным признакам;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осязательноисследовать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и описывать внешний вид листьев деревьев;  отвечать на итоговые вопросы и оценивать свои достижения на уроке. Развитие осязания. Развитие слухового восприятия, пространственной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ориентировки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азвитие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такое хвоинки?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Учатся  различать лиственные и хвойные деревья; определять хвойные деревья с помощью тактильного исследования хвои и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листьевдругих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деревьев; сравнивать ель и сосну; описывать дерево по плану;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Кто такие насекомые?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рассматривать рельефные иллюстрации, 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влекать из них информацию о строении насеко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мых, сравнивать части тела различных насекомых;  узнавать насекомых на рельефном ри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сунке, при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водить примеры насекомых;  отвечать на итоговые вопросы и оценивать свои достижения на уроке. 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Кто такие рыбы?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рассматривать рельефные  иллюстрации и пособия, 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влекать из них нужную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информацию; узнавать рыб на рельефном рисунке и муляже; описывать рыбу по плану; приводить примеры речных и морских; отвечать на итоговые вопросы и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оцениватьсвои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Кто такие птицы?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рассматривать чучело птицы и рельефные иллюстрации, 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влекать из них нужную информацию; исследовать строение пера птицы; узнавать птиц на рельефном рисунке, описывать птицу по плану;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Кто такие звери?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рассматривать чучела животных и иллюстрации в рельефных альбомах, 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влекать из них нужную информацию; исследовать строение шерсти зверей; узнавать зверей на рельефном рисун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ке, устанавливать связь между строением тела зверя и его образом жизни;  отвечать на итоговые вопросы и оценивать свои достижения на уроке. 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окружает нас дома?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характеризовать назначение бытовых пред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метов; находить на рельефном  рисунке предметы определённых групп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; : 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группировать предме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ты домашнего обихода; приводить примеры предметов разных групп;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умеет компьютер?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определять составные части компьютера;  характеризовать назначение частей компью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тера; сравнивать стационарный компьютер и ноут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бук; обсуждать значение компьютера в нашей жизни; знакомятся с  правилами безопасного обращения с компьютером.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Что вокруг нас может быть опасным?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выявлять потенциально опасные предметы домашнего обихода;  характеризовать опасность бытовых пред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метов; формулировать правила перехода улицы, моделировать устройство светофора; рассказывать о правильном обращении с предметами до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машнего обихода и поведении на дороге; отвечать на итоговые вопросы и оценивать свои достижения на уроке. Развитие осязания. Развитие слухового восприятия,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На что похожа наша планета?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Используют глобус для знакомства с фор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мой нашей планеты; учатся работать в паре: рассматривать рельефные рисунки-схемы и объяснять особенности движения Земли;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Проверим себя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и свои достижения по разделу «Что и кто?»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Презентация проекта «Моя малая Родина».</w:t>
            </w:r>
          </w:p>
        </w:tc>
      </w:tr>
      <w:tr w:rsidR="00762619" w:rsidRPr="00522D08" w:rsidTr="00E376C6">
        <w:tc>
          <w:tcPr>
            <w:tcW w:w="1545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>«Как, откуда и куда?» (12 ч)</w:t>
            </w:r>
          </w:p>
        </w:tc>
      </w:tr>
      <w:tr w:rsidR="00762619" w:rsidRPr="00522D08" w:rsidTr="00E376C6">
        <w:tc>
          <w:tcPr>
            <w:tcW w:w="851" w:type="dxa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Как живёт семья? Проект «Моя семья».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рассказывать о жизни семьи; называть по именам (отчествам, фамилиям) членов своей семьи; рассказывать об интересных событиях в жизни своей семьи; оценивать значение семьи для человека и общества, оценивать результаты собственного труда и труда товарищей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Откуда в наш дом приходит вода и куда она уходит?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прослеживать по рельефному рисунку-схеме путь воды; обсуждать необходимость экономии воды; выяснять опасность употребления загрязнён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ной воды;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Откуда в наш дом приходит электричество?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отличать электроприборы от других бытовых предметов, не использующих электричество; запомнить правила безопасности при обращении с электричеством и электроприборами;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Как путешествует письмо?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Знакомятся с работой почты; рас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сказывать о путешествии письма; Учатся различать почтовые отправления: письма, бандероли, посылки, открытки;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Куда текут реки?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Учатся прослеживать по рельефной схеме путь воды из реки в море; сравнивать реку и море; различать пресную и морскую воду;  отвечать на итоговые вопросы и оценивать свои достижения на уроке. Развитие осязания. Развитие слухового восприятия,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Откуда берутся снег и лёд?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проводить опыты по исследованию снега и льда, формулировать выводы из опытов; рассматривать рельефные изображения снежинок;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Как живут растения?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наблюдать за ростом и развитием растений, рассказывать о своих наблюдениях; прослеживать по рельефному рисунку-схеме этапы жиз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ни растения; формулировать выводы об условиях, необхо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димых для жизни растений; учатся ухаживать за комнатными растениями; отвечать на итоговые вопросы.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Как живут животные?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наблюдать за жизнью животных, рассказы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вать о своих наблюдениях; знакомятся с правилами содержания домашних животных;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Как зимой помочь птицам?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изготавливать простейшие кормушки и подбирать подходящий для птиц корм; знакомятся с  правилами подкормки птиц. 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Откуда берется и куда девается мусор?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определять с помощью рельефных рисунков источники возникновения мусора и способы его утилизации; обсуждать важность соблюдения чистоты в быту, в городе и в природном окружении; необходимость раздельного сбора мусора;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Откуда в снежинках грязь?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обсуждать источники появления загрязнений в снеге; формулировать предложения по защите окружающей среды от загрязнений;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Проверим себя и оценим свои достижения по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разделу «Как, откуда и куда?»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 проекта «Моя семья».</w:t>
            </w:r>
          </w:p>
        </w:tc>
      </w:tr>
      <w:tr w:rsidR="00762619" w:rsidRPr="00522D08" w:rsidTr="00E376C6">
        <w:tc>
          <w:tcPr>
            <w:tcW w:w="15451" w:type="dxa"/>
            <w:gridSpan w:val="4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«Где и когда?» (10 ч)</w:t>
            </w:r>
          </w:p>
        </w:tc>
      </w:tr>
      <w:tr w:rsidR="00762619" w:rsidRPr="00522D08" w:rsidTr="00E376C6">
        <w:trPr>
          <w:trHeight w:val="483"/>
        </w:trPr>
        <w:tc>
          <w:tcPr>
            <w:tcW w:w="851" w:type="dxa"/>
            <w:vMerge w:val="restart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977" w:type="dxa"/>
            <w:vMerge w:val="restart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учиться интересно? Проект «Мой класс и моя школа».</w:t>
            </w:r>
          </w:p>
        </w:tc>
        <w:tc>
          <w:tcPr>
            <w:tcW w:w="11056" w:type="dxa"/>
            <w:vMerge w:val="restart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обсуждать условия интересной и успешной учёбы; рассказывать о случаях взаимопо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мощи в классе; рассказывать о своём учителе;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483"/>
        </w:trPr>
        <w:tc>
          <w:tcPr>
            <w:tcW w:w="851" w:type="dxa"/>
            <w:vMerge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6" w:type="dxa"/>
            <w:vMerge/>
          </w:tcPr>
          <w:p w:rsidR="00762619" w:rsidRPr="00522D08" w:rsidRDefault="00762619" w:rsidP="00E376C6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придет суббота?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личать прошлое, настоящее и будущее; отображать с помощью рельефных карточек последовательность дней недели, на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зывать дни недели в правильной последователь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ности; называть любимый день недели и объяснять, почему именно он является любимым;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наступит лето?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Учатся  анализировать рельефную схему смены времён года и месяцев; называть времена года в правильной последовательности, соотносить времена года и месяцы; характеризовать природные явления в разные времена года; называть любимое время года и объяснять, почему именно оно является любимым; находить несоответствия в природных явлениях на рисунках учебника; отвечать на итоговые вопросы и оценивать свои достижения на уроке.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Где живут белые медведи?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находить на рельефном глобусе Северный Ледовитый океан и Антаркти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ду, характеризовать их; приводить примеры животных холодных районов; устанавливать связь между строением, образом жизни животных и природными условиями;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Где живут слоны?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находить на глобусе экватор и жаркие районы Земли, харак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теризовать их;  приводить примеры животных жарких райо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нов;  устанавливать связь между строением, обра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зом жизни животных и природными условиями;  отвечать на итоговые вопросы и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Где зимуют птицы?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различать зимующих и перелётных птиц; объяснять причины отлёта птиц в тёплые края;  приводить примеры зимующих и перелётных птиц;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появилась одежда?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описывать одежду людей по рисунку;  различать типы одежды в зависимости от её назначения, подбирать одежду для разных случаев;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изобрели велосипед?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Знакомятся с устройством велосипеда; учатся обсуждать роль велосипеда в нашей жизни;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Когда мы станем взрослыми?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сравнивать жизнь взрослого и ребёнка; определять по рельефным рисункам в учебнике про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фессии людей, рассказывать о профессиях ро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дителей и старших членов семьи, обсуждать, какие профессии будут востребованы в будущем;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Проверим себя и свои достижения по разделу 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«Где и когда?»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Презентация проекта «Мой класс и моя школа»</w:t>
            </w:r>
          </w:p>
        </w:tc>
      </w:tr>
      <w:tr w:rsidR="00762619" w:rsidRPr="00522D08" w:rsidTr="00E376C6">
        <w:tc>
          <w:tcPr>
            <w:tcW w:w="15451" w:type="dxa"/>
            <w:gridSpan w:val="4"/>
            <w:tcBorders>
              <w:right w:val="single" w:sz="4" w:space="0" w:color="auto"/>
            </w:tcBorders>
          </w:tcPr>
          <w:p w:rsidR="00762619" w:rsidRPr="00522D08" w:rsidRDefault="00762619" w:rsidP="00E376C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2D08">
              <w:rPr>
                <w:rFonts w:ascii="Times New Roman" w:hAnsi="Times New Roman"/>
                <w:b/>
                <w:sz w:val="28"/>
                <w:szCs w:val="28"/>
              </w:rPr>
              <w:t>«Почему и зачем?» (20 ч)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Солнце светит днём, а звёзды ночью?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по рельефным схемам сопоставлять размеры звёзд, в том числе и Солнца;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Луна бывает разной?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Учатся  моделировать из пластилина форму Луны; рассказывать об изучении Луны учёными; отвечать на итоговые вопросы и оценивать свои достижения на уроке. Развитие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осязания. 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идет дождь и дует ветер?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наблюдать за дождями и ветром; рассказывать о видах дождя (ливень, сит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ничек); отбирать из списка слов те, которые подходят для описания ветра; объяснять при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чины возникновения дождя и ветра, сочинять и рассказывать сказку по рисунку;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звенит звонок?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анализировать переда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вать голосом звуки окружающего мира; обсуждать, почему и как следует беречь уши;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радуга разноцветная?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называть цвета радуги; запомнить последовательность цветов радуги с помощью мнемонического приёма;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мы любим кошек и собак?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описывать по плану своего домашнего пи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томца (кошку, собаку);  обсуждать наше отношение к домашним пи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томцам; рассказывать об уходе за кошкой и собакой;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Проект «Мои домашние питомцы».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— наблюдать за домашним любимцем и обсуждать результаты наблюдений;  составлять рассказ о своей кошке (собаке), её характере, повадках, играх; оценивать результаты собственного труда и труда товарищей.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1396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Почему мы не будем рвать 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цветы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и ловить бабочек? Почему в лесу мы будем соблюдать тишину?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работать в паре: определять цветы и бабо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чек с помощью рельефного альбома;  рассматривать и сравнивать рельефные рисунки учеб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ника, оценивать поступки других людей и свои собственные по отношению к природе, форму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лировать правила поведения в природе, сопо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ставлять их с эталоном; отвечать на итоговые вопросы и оценивать свои достижения на уроке.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Зачем мы спим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ночью?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Учатся  делать выво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ды о значении сна в жизни человека; рассказывать о правилах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подготовки ко сну; оценивать правильность своей подготовки ко сну; отвечать на итоговые вопросы и оценивать свои достижения на уроке.   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нужно есть много овощей и фруктов?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различать овощи и фрукты используя муляжи; находить в учебнике ин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формацию о витаминах в соответствии с задани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ем; сравнивать роль витаминов</w:t>
            </w: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>, В и С в жиз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недеятельности организма; запомнить правила гигиены при употребле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нии овощей и фруктов;  отвечать на итоговые вопросы и оценивать свои достижения на уроке. Развитие осязания. 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нужно чистить зубы и мыть руки?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Учатся  обосновывать необходимость чистки зубов и мытья рук, отбирать из предложенных нужные предметы гигиены, объяснять их назначение; формулировать основные правила гигиены;  отвечать на итоговые вопросы и оценивать свои достижения на уроке.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Зачем нам телефон и телевизор?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различать средства связи и средства массо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вой информации;  рассказывать о видах телефонов;  объяснять назначение радиоприёмника, теле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визора, газет и журналов;  обсуждать назначение Интернета;  моделировать ситуации вызова экстренной помощи по телефону;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Зачем нужны автомобили? 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классифицировать автомобили и объяснять их назначение; по рельефному  рисунку-схеме знако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миться с устройством автомобиля, проводить взаимопроверку;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Зачем нужны поезда?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классифицировать поезда в зависимости от их назначения;  рассказывать об устройстве железной дороги;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Зачем строят корабли?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классифицировать корабли в зависимости от их назначения; по рельефному рисунку-схеме знако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миться с устройством корабля; отвечать на итоговые вопросы и </w:t>
            </w:r>
            <w:r w:rsidRPr="00522D08">
              <w:rPr>
                <w:rFonts w:ascii="Times New Roman" w:hAnsi="Times New Roman"/>
                <w:sz w:val="28"/>
                <w:szCs w:val="28"/>
              </w:rPr>
              <w:lastRenderedPageBreak/>
              <w:t>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Зачем строят самолёты?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классифицировать самолёты в зависимости от их назначения; по рельефному рисунку-схеме исследовать форму самолета, составлять рассказ о впечатлениях от полёта на самолёте из прочитанного текста;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rPr>
          <w:trHeight w:val="1656"/>
        </w:trPr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в автомобиле и поезде нужно соблюдать правила безопасности? Почему на корабле и в самолёте нужно соблюдать правила безопасности?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22D08">
              <w:rPr>
                <w:rFonts w:ascii="Times New Roman" w:hAnsi="Times New Roman"/>
                <w:sz w:val="28"/>
                <w:szCs w:val="28"/>
              </w:rPr>
              <w:t>Учатся обобщать сведения о транспорте, получен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ные на предыдущих уроках; обсуждать необходимость соблюдения пра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вил безопасности в транспорте; знакомиться с пра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вилами безопасности в автомобиле, поезде и на железной дороге; рассказывать о прави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лах безопасности в автобусе, троллейбусе, трам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вае; участвовать в ролевой игре, моделирующей правила безопасности в транспорте и действия в опасной ситуации; отвечать на итоговые вопросы и оценивать свои достижения на уроке.</w:t>
            </w:r>
            <w:proofErr w:type="gram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Зачем люди осваивают космос?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рассказывать об освоении человеком космо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са;  высказывать предполо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жения по вопросам учебника;  участвовать в ролевой игре «Полёт в кос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мос»;  отвечать на итоговые вопросы и оценивать свои достижения на уроке. Развитие осязания. Развитие слухового восприятия, пространственной ориентировки.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Почему мы часто слышим слово «Экология»?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Учатся  находить в тексте учебника ответы на во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>просы;  приводить примеры взаимосвязей между че</w:t>
            </w:r>
            <w:r w:rsidRPr="00522D08">
              <w:rPr>
                <w:rFonts w:ascii="Times New Roman" w:hAnsi="Times New Roman"/>
                <w:sz w:val="28"/>
                <w:szCs w:val="28"/>
              </w:rPr>
              <w:softHyphen/>
              <w:t xml:space="preserve">ловеком и природой;  оценивать свои поступки по отношению к природе и рассказывать о них;  отвечать на итоговые вопросы и оценивать свои достижения на уроке. </w:t>
            </w:r>
          </w:p>
        </w:tc>
      </w:tr>
      <w:tr w:rsidR="00762619" w:rsidRPr="00522D08" w:rsidTr="00E376C6">
        <w:tc>
          <w:tcPr>
            <w:tcW w:w="851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977" w:type="dxa"/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Проверим себя и свои достижения по разделу «Почему и зачем?»</w:t>
            </w:r>
          </w:p>
        </w:tc>
        <w:tc>
          <w:tcPr>
            <w:tcW w:w="11056" w:type="dxa"/>
          </w:tcPr>
          <w:p w:rsidR="00762619" w:rsidRPr="00522D08" w:rsidRDefault="00762619" w:rsidP="00E376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Презентация проекта «Мои домашние питомцы».</w:t>
            </w:r>
          </w:p>
        </w:tc>
      </w:tr>
    </w:tbl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РЕКОМЕНДАЦИИ ПО УЧЕБНО-МЕТОДИЧЕСКОМУ И МАТЕРИАЛЬНО-ТЕХНИЧЕСКОМУ ОБЕСПЕЧЕНИЮ</w:t>
      </w: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1. Список литературы: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Литература для учащихся: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Основная:</w:t>
      </w:r>
    </w:p>
    <w:p w:rsidR="00762619" w:rsidRPr="00522D08" w:rsidRDefault="00762619" w:rsidP="00762619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Плешаков А.А. Окружающий мир. 1 класс. В 2 частях. (В 3 книгах).- МИПО РЕПРО  (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>выполненный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шрифтом Брайля)</w:t>
      </w:r>
    </w:p>
    <w:p w:rsidR="00762619" w:rsidRPr="00522D08" w:rsidRDefault="00762619" w:rsidP="00762619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Плешаков А.А. Мир вокруг нас 1 класс. Учебник для общеобразовательных учреждений. - М.: Просвещение</w:t>
      </w:r>
    </w:p>
    <w:p w:rsidR="00762619" w:rsidRPr="00522D08" w:rsidRDefault="00762619" w:rsidP="00762619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Плешаков А. А. Рабочая тетрадь к  учебнику «Мир вокруг нас»: 1 класс. – М.: Просвещение</w:t>
      </w:r>
    </w:p>
    <w:p w:rsidR="00762619" w:rsidRPr="00522D08" w:rsidRDefault="00762619" w:rsidP="00762619">
      <w:pPr>
        <w:tabs>
          <w:tab w:val="left" w:pos="0"/>
          <w:tab w:val="left" w:pos="556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Пособия для учителя:</w:t>
      </w:r>
    </w:p>
    <w:p w:rsidR="00762619" w:rsidRPr="00522D08" w:rsidRDefault="00762619" w:rsidP="00762619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Плешаков А. А. Зеленые страницы: Книга для учащихся начальных классов. – М.: Просвещение, 2005</w:t>
      </w:r>
    </w:p>
    <w:p w:rsidR="00762619" w:rsidRPr="00522D08" w:rsidRDefault="00762619" w:rsidP="00762619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Плешаков А. А. Великан на поляне, или Первые уроки экологической этики: Книга для учащихся начальных классов. М.: Просвещение, 2005</w:t>
      </w:r>
    </w:p>
    <w:p w:rsidR="00762619" w:rsidRPr="00522D08" w:rsidRDefault="00762619" w:rsidP="00762619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Фефилова Е. П. и др. Поурочные разработки по окружающему миру: 1 класс. – М.: ВАКО</w:t>
      </w:r>
    </w:p>
    <w:p w:rsidR="00762619" w:rsidRPr="00522D08" w:rsidRDefault="00762619" w:rsidP="00762619">
      <w:pPr>
        <w:tabs>
          <w:tab w:val="left" w:pos="0"/>
          <w:tab w:val="left" w:pos="55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ar-SA"/>
        </w:rPr>
      </w:pPr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4.  </w:t>
      </w:r>
      <w:proofErr w:type="spellStart"/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>Тупоногов</w:t>
      </w:r>
      <w:proofErr w:type="spellEnd"/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 Б.К. Основы коррекционной педагогики.-  М.: ИПТК «</w:t>
      </w:r>
      <w:proofErr w:type="spellStart"/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>Логосвос</w:t>
      </w:r>
      <w:proofErr w:type="spellEnd"/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>», 2004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Cs/>
          <w:iCs/>
          <w:sz w:val="28"/>
          <w:szCs w:val="28"/>
          <w:lang w:eastAsia="ar-SA"/>
        </w:rPr>
        <w:t>5. Григорьева Л.П., С.В.Сташевский. Основные методы развития зрительного   восприятия у детей с нарушением зрения. – М. 1990.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1.Дидактический материал: </w:t>
      </w:r>
      <w:r w:rsidRPr="00522D08">
        <w:rPr>
          <w:rFonts w:ascii="Times New Roman" w:hAnsi="Times New Roman"/>
          <w:sz w:val="28"/>
          <w:szCs w:val="28"/>
          <w:lang w:eastAsia="ru-RU"/>
        </w:rPr>
        <w:t>рельефное  лото, дидактические игры, карточки, схемы.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 Учебное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приборы Брайля, приборы прямого чтения, рельефные схемы,  рельефный  глобус, рельефные карточки,  альбомы. С рельефно-графическими иллюстрациями.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3. Компьютерное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проектор, интерактивная доска, компьютер.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4. Программное обеспечение</w:t>
      </w:r>
      <w:r w:rsidRPr="00522D08">
        <w:rPr>
          <w:rFonts w:ascii="Times New Roman" w:hAnsi="Times New Roman"/>
          <w:sz w:val="28"/>
          <w:szCs w:val="28"/>
          <w:lang w:eastAsia="ru-RU"/>
        </w:rPr>
        <w:t>: 1.</w:t>
      </w:r>
      <w:r w:rsidRPr="00522D08">
        <w:rPr>
          <w:rFonts w:ascii="Times New Roman" w:hAnsi="Times New Roman"/>
          <w:sz w:val="28"/>
          <w:szCs w:val="28"/>
          <w:lang w:eastAsia="ru-RU"/>
        </w:rPr>
        <w:tab/>
        <w:t>Плешаков А.А. . Мир вокруг нас 1 класс. Учебник для общеобразовательных учреждений. - М.: Просвещение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5. Цифровые образовательные ресурсы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1. Единая коллекция цифровых образовательных ресурсов. </w:t>
      </w:r>
      <w:hyperlink r:id="rId22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http://www.school-collection.edu.ru</w:t>
        </w:r>
      </w:hyperlink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Видеоуроки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; тесты; презентации; поурочные планы.  </w:t>
      </w:r>
      <w:hyperlink r:id="rId23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http://videouroki.net/</w:t>
        </w:r>
      </w:hyperlink>
    </w:p>
    <w:tbl>
      <w:tblPr>
        <w:tblW w:w="5007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2"/>
        <w:gridCol w:w="14558"/>
      </w:tblGrid>
      <w:tr w:rsidR="00762619" w:rsidRPr="00522D08" w:rsidTr="00E376C6">
        <w:trPr>
          <w:tblCellSpacing w:w="0" w:type="dxa"/>
        </w:trPr>
        <w:tc>
          <w:tcPr>
            <w:tcW w:w="11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 xml:space="preserve">3.Школа </w:t>
            </w:r>
            <w:proofErr w:type="spellStart"/>
            <w:r w:rsidRPr="00522D08"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 w:rsidRPr="00522D08">
              <w:rPr>
                <w:rFonts w:ascii="Times New Roman" w:hAnsi="Times New Roman"/>
                <w:sz w:val="28"/>
                <w:szCs w:val="28"/>
              </w:rPr>
              <w:t xml:space="preserve"> России.</w:t>
            </w:r>
            <w:r w:rsidRPr="00522D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Методические материалы; презентации, разработки уроков и внеклассных мероприятий; рефераты; каталог сайтов учителей, учеников и образовательных учреждений России.  </w:t>
            </w:r>
            <w:hyperlink r:id="rId24" w:tgtFrame="_blank" w:history="1">
              <w:r w:rsidRPr="00522D08">
                <w:rPr>
                  <w:rFonts w:ascii="Times New Roman" w:hAnsi="Times New Roman"/>
                  <w:sz w:val="28"/>
                  <w:szCs w:val="28"/>
                  <w:u w:val="single"/>
                  <w:lang w:eastAsia="ru-RU"/>
                </w:rPr>
                <w:t>http://shkolaonlain.ru</w:t>
              </w:r>
            </w:hyperlink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t xml:space="preserve">Я - учитель: интернет-сообщество педагогов Методические материалы,  разработки уроков,  тематическое планирование, рабочие программы, тесты, задачи,  контрольные работы,  презентации, задания олимпиад, материалы для подготовки к ЕГЭ, развивающие игры. </w:t>
      </w:r>
      <w:hyperlink r:id="rId25" w:history="1">
        <w:r w:rsidRPr="00522D08">
          <w:rPr>
            <w:rFonts w:ascii="Times New Roman" w:hAnsi="Times New Roman"/>
            <w:sz w:val="28"/>
            <w:szCs w:val="28"/>
            <w:u w:val="single"/>
            <w:lang w:eastAsia="ru-RU"/>
          </w:rPr>
          <w:t>http://ya-uchitel.ru</w:t>
        </w:r>
      </w:hyperlink>
      <w:r w:rsidRPr="00522D08">
        <w:rPr>
          <w:rFonts w:ascii="Times New Roman" w:hAnsi="Times New Roman"/>
          <w:sz w:val="28"/>
          <w:szCs w:val="28"/>
          <w:lang w:eastAsia="ru-RU"/>
        </w:rPr>
        <w:tab/>
      </w:r>
      <w:proofErr w:type="gramEnd"/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sz w:val="28"/>
          <w:szCs w:val="28"/>
          <w:lang w:eastAsia="ru-RU"/>
        </w:rPr>
        <w:t>6. Лабораторное оборудование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1. Комплект лабораторного оборудования для исследования природных сообществ.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2. Комплект лабораторного оборудования для экспериментов с водой и воздухом.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3. Комплект лабораторного оборудования по изучению средств измерений.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4. Комплект лабораторного оборудования «Как работает наш организм».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proofErr w:type="gramStart"/>
      <w:r w:rsidRPr="00522D08">
        <w:rPr>
          <w:rFonts w:ascii="Times New Roman" w:hAnsi="Times New Roman"/>
          <w:sz w:val="28"/>
          <w:szCs w:val="28"/>
          <w:lang w:eastAsia="ru-RU"/>
        </w:rPr>
        <w:lastRenderedPageBreak/>
        <w:t>Слепой</w:t>
      </w:r>
      <w:proofErr w:type="gram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обучающийся 1 класса приобретет ряд ценных практических навыков: умение самостоятельно воспринимать предметы посредством осязания и остаточного зрения; проводить наблюдения за погодой и сезонными изменениями в природе; проводить некоторые опыты; ориентироваться на местности по плану; составлять коллекцию насекомых, растений, минералов; действовать с приборами и моделями.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У слепого ученика формируются понятия о </w:t>
      </w:r>
      <w:r w:rsidRPr="00522D08">
        <w:rPr>
          <w:rFonts w:ascii="Times New Roman" w:hAnsi="Times New Roman"/>
          <w:spacing w:val="10"/>
          <w:sz w:val="28"/>
          <w:szCs w:val="28"/>
          <w:lang w:eastAsia="ru-RU"/>
        </w:rPr>
        <w:t xml:space="preserve">сторонах горизонта и их конкретизацией путем упражнений в ориентировке на местности при определении сторон горизонта по компасу.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Слепой ученик научиться: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осознавать ценность природы и необходимость нести ответственность за еѐ;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соблюдать правила экологического поведения в школе и в быту (раздельный сбор мусора, экономия воды и электроэнергии) и природной среде;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пользоваться простыми навыками самоконтроля самочувствия для сохранения здоровья; 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осознанно соблюдать режим дня, правила рационального питания и личной гигиены; гигиены оптики и глаз; </w:t>
      </w:r>
    </w:p>
    <w:p w:rsidR="00762619" w:rsidRPr="00522D08" w:rsidRDefault="00762619" w:rsidP="00762619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выполнять правила безопасного поведения в доме, на улице, природной среде; </w:t>
      </w:r>
    </w:p>
    <w:p w:rsidR="00762619" w:rsidRPr="00522D08" w:rsidRDefault="00762619" w:rsidP="00762619">
      <w:pPr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расширять представления о естественных и искусственно созданных препятствиях.</w:t>
      </w:r>
    </w:p>
    <w:p w:rsidR="00762619" w:rsidRDefault="00762619"/>
    <w:p w:rsidR="0054388F" w:rsidRDefault="0054388F" w:rsidP="005438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12148" cy="5464628"/>
            <wp:effectExtent l="19050" t="0" r="310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587" t="11281" r="16669" b="7125"/>
                    <a:stretch/>
                  </pic:blipFill>
                  <pic:spPr bwMode="auto">
                    <a:xfrm>
                      <a:off x="0" y="0"/>
                      <a:ext cx="7729907" cy="547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619" w:rsidRDefault="00762619" w:rsidP="0054388F">
      <w:pPr>
        <w:jc w:val="center"/>
      </w:pPr>
    </w:p>
    <w:p w:rsidR="00762619" w:rsidRPr="00522D08" w:rsidRDefault="00762619" w:rsidP="00762619">
      <w:pPr>
        <w:keepNext/>
        <w:keepLines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ТЕХНОЛОГИЯ (ТРУД). 1 КЛАСС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eastAsia="Trebuchet MS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Примерная рабочая программа по предмету «Технология» </w:t>
      </w:r>
      <w:r w:rsidRPr="00522D08">
        <w:rPr>
          <w:rFonts w:ascii="Times New Roman" w:hAnsi="Times New Roman"/>
          <w:sz w:val="28"/>
          <w:szCs w:val="28"/>
        </w:rPr>
        <w:t>для 1-го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(далее Стандарта), с учетом Примерной адаптированной основной общеобразовательной программы начального общего образования слепых обучающихся (вариант 3.2), методик обучения слепых детей.</w:t>
      </w:r>
      <w:r w:rsidRPr="00522D0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 xml:space="preserve">Цель </w:t>
      </w:r>
      <w:r w:rsidRPr="00522D08">
        <w:rPr>
          <w:rFonts w:ascii="Times New Roman" w:hAnsi="Times New Roman"/>
          <w:b/>
          <w:sz w:val="28"/>
          <w:szCs w:val="28"/>
        </w:rPr>
        <w:t xml:space="preserve">реализации программы - </w:t>
      </w:r>
      <w:r w:rsidRPr="00522D08">
        <w:rPr>
          <w:rFonts w:ascii="Times New Roman" w:hAnsi="Times New Roman"/>
          <w:sz w:val="28"/>
          <w:szCs w:val="28"/>
        </w:rPr>
        <w:t xml:space="preserve">создание условий выполнения требований Стандарта через обеспечение получения качественного образования </w:t>
      </w:r>
      <w:proofErr w:type="gramStart"/>
      <w:r w:rsidRPr="00522D08">
        <w:rPr>
          <w:rFonts w:ascii="Times New Roman" w:hAnsi="Times New Roman"/>
          <w:sz w:val="28"/>
          <w:szCs w:val="28"/>
        </w:rPr>
        <w:t>слепыми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обучающимися в пролонгированные сроки, по итоговым достижениям полностью соответствующим требованиям к результатам освоения, определенным федеральными государственными образовательными стандартами, с учетом особых образовательных потребностей обучающихся данной группы, 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развитие слепого школьника как личности, полноценно владеющей</w:t>
      </w: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технологическими знаниями и технико-технологическими умениями.</w:t>
      </w:r>
    </w:p>
    <w:p w:rsidR="00762619" w:rsidRPr="00522D08" w:rsidRDefault="00762619" w:rsidP="00762619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Задачи данного курса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: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формирование общей культуры, духовно- нравственное, гражданское, социальное, личностное и интеллектуальное развитие, развитие творческих способностей, сохранение и укрепление здоровья; 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формирование таких личностных и нравственных качеств, как трудолюбие, организованность, добросовестное и ответственное отношение к делу, любознательность, потребность помогать другим, уважение к чужому труду и результатам труда, культурному наследию.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lastRenderedPageBreak/>
        <w:t>формирование основ трудовой деятельности, необходимых для полноценной коммуникации, социального и трудового взаимодействия;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формирование умения планировать и выполнять практическое задание (практическую работу) с опорой на сохранные анализаторы (развитие осязания, слуха, мышечного чувства, остаточного зрения) и алгоритм выполнения практической работы; выполнять доступные действия по самообслуживанию и доступные виды домашнего труда.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формирование уважительного  отношения к труду людей;</w:t>
      </w:r>
    </w:p>
    <w:p w:rsidR="00762619" w:rsidRPr="00522D08" w:rsidRDefault="00762619" w:rsidP="00762619">
      <w:pPr>
        <w:numPr>
          <w:ilvl w:val="0"/>
          <w:numId w:val="26"/>
        </w:num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формирование потребности в выполнении трудовых действий в активной бытовой и социальной деятельности; нивелировать иждивенческую жизненную позицию для преодоления ситуации неуспеха.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eastAsia="Trebuchet MS" w:hAnsi="Times New Roman"/>
          <w:b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>Предмет «</w:t>
      </w:r>
      <w:r w:rsidRPr="00522D08">
        <w:rPr>
          <w:rFonts w:ascii="Times New Roman" w:hAnsi="Times New Roman"/>
          <w:sz w:val="28"/>
          <w:szCs w:val="28"/>
        </w:rPr>
        <w:t>Технология</w:t>
      </w:r>
      <w:r w:rsidRPr="00522D08">
        <w:rPr>
          <w:rFonts w:ascii="Times New Roman" w:hAnsi="Times New Roman"/>
          <w:sz w:val="28"/>
          <w:szCs w:val="28"/>
          <w:lang w:eastAsia="ru-RU"/>
        </w:rPr>
        <w:t>» входит в образовательную область «</w:t>
      </w:r>
      <w:r w:rsidRPr="00522D08">
        <w:rPr>
          <w:rFonts w:ascii="Times New Roman" w:hAnsi="Times New Roman"/>
          <w:sz w:val="28"/>
          <w:szCs w:val="28"/>
        </w:rPr>
        <w:t>Технология</w:t>
      </w:r>
      <w:r w:rsidRPr="00522D08">
        <w:rPr>
          <w:rFonts w:ascii="Times New Roman" w:hAnsi="Times New Roman"/>
          <w:sz w:val="28"/>
          <w:szCs w:val="28"/>
          <w:lang w:eastAsia="ru-RU"/>
        </w:rPr>
        <w:t>»</w:t>
      </w:r>
      <w:r w:rsidRPr="00522D08">
        <w:rPr>
          <w:rFonts w:ascii="Times New Roman" w:hAnsi="Times New Roman"/>
          <w:sz w:val="28"/>
          <w:szCs w:val="28"/>
        </w:rPr>
        <w:t>. Программа направлена на освоение учащимися базовых знаний и формирование базовых компетентностей, что соответствует основной образовательной программе общего образования, федеральным государственным образовательным стандартам  начального образования для детей с ОВЗ и направлена на обеспечение равных возможностей и качественного образования слепых детей.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</w:rPr>
        <w:t xml:space="preserve">Учебный предмет имеет практико-ориентированную направленность. При отсутствии зрения или глубоком его нарушении, не позволяющем различать формы, цвет предметов, трудовое обучение осуществляется с помощью осязания и слуха. Его содержание не только дает ребенку представление о технологическом процессе как совокупности применяемых при изготовлении какой-либо продукции процессов, но и показывает, как использовать эти знания в разных сферах деятельности. Практическая деятельность на уроках технологии помогает учащимся овладевать </w:t>
      </w:r>
      <w:r w:rsidRPr="00522D08">
        <w:rPr>
          <w:rFonts w:ascii="Times New Roman" w:hAnsi="Times New Roman"/>
          <w:sz w:val="28"/>
          <w:szCs w:val="28"/>
        </w:rPr>
        <w:lastRenderedPageBreak/>
        <w:t>приемами и способами предметной и пространственной ориентировки, является средством общего развития ребенка, становления социально значимых личностных качеств, а также формирования системы специальных технологических и универсальных учебных действий.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  <w:t xml:space="preserve">В рабочей программе предусмотрены следующие формы организации деятельности учащихся: </w:t>
      </w:r>
    </w:p>
    <w:p w:rsidR="00762619" w:rsidRPr="00522D08" w:rsidRDefault="00762619" w:rsidP="00762619">
      <w:pPr>
        <w:tabs>
          <w:tab w:val="left" w:pos="8175"/>
        </w:tabs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— групповая; парная; индивидуальная;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— проектная, игровая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— самостоятельная, совместная деятельность;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— экскурсия.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Все формы проводятся с использованием комментирования деятельности.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rebuchet MS" w:hAnsi="Times New Roman"/>
          <w:b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sz w:val="28"/>
          <w:szCs w:val="28"/>
          <w:lang w:eastAsia="ru-RU"/>
        </w:rPr>
        <w:t>Место учебного предмета в учебном плане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Программа рассчитана: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  <w:t>1класс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  <w:t>Количество часов в году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  <w:t>1класс</w:t>
            </w:r>
          </w:p>
        </w:tc>
      </w:tr>
      <w:tr w:rsidR="00762619" w:rsidRPr="00522D08" w:rsidTr="00E376C6">
        <w:tc>
          <w:tcPr>
            <w:tcW w:w="4785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786" w:type="dxa"/>
          </w:tcPr>
          <w:p w:rsidR="00762619" w:rsidRPr="00522D08" w:rsidRDefault="00762619" w:rsidP="00E376C6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D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b/>
          <w:bCs/>
          <w:iCs/>
          <w:sz w:val="28"/>
          <w:szCs w:val="28"/>
        </w:rPr>
      </w:pPr>
      <w:r w:rsidRPr="00522D08">
        <w:rPr>
          <w:rFonts w:ascii="Times New Roman" w:eastAsia="Trebuchet MS" w:hAnsi="Times New Roman"/>
          <w:b/>
          <w:bCs/>
          <w:iCs/>
          <w:sz w:val="28"/>
          <w:szCs w:val="28"/>
        </w:rPr>
        <w:t xml:space="preserve">Личностные, </w:t>
      </w:r>
      <w:proofErr w:type="spellStart"/>
      <w:r w:rsidRPr="00522D08">
        <w:rPr>
          <w:rFonts w:ascii="Times New Roman" w:eastAsia="Trebuchet MS" w:hAnsi="Times New Roman"/>
          <w:b/>
          <w:bCs/>
          <w:iCs/>
          <w:sz w:val="28"/>
          <w:szCs w:val="28"/>
        </w:rPr>
        <w:t>метапредметные</w:t>
      </w:r>
      <w:proofErr w:type="spellEnd"/>
      <w:r w:rsidRPr="00522D08">
        <w:rPr>
          <w:rFonts w:ascii="Times New Roman" w:eastAsia="Trebuchet MS" w:hAnsi="Times New Roman"/>
          <w:b/>
          <w:bCs/>
          <w:iCs/>
          <w:sz w:val="28"/>
          <w:szCs w:val="28"/>
        </w:rPr>
        <w:t xml:space="preserve"> и предметные результаты освоения предмета 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  <w:t xml:space="preserve">Личностные и </w:t>
      </w:r>
      <w:proofErr w:type="spellStart"/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  <w:t xml:space="preserve"> результаты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lastRenderedPageBreak/>
        <w:t>Формирование у учащихся ряда личностных, регулятивных, познавательных и коммуникативных универсальных учебных действий как основы умения учиться;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</w:rPr>
        <w:t>Личностные универсальные учебные действия:</w:t>
      </w:r>
    </w:p>
    <w:p w:rsidR="00762619" w:rsidRPr="00522D08" w:rsidRDefault="00762619" w:rsidP="00762619">
      <w:pPr>
        <w:numPr>
          <w:ilvl w:val="0"/>
          <w:numId w:val="10"/>
        </w:numPr>
        <w:autoSpaceDE w:val="0"/>
        <w:spacing w:after="0" w:line="360" w:lineRule="auto"/>
        <w:ind w:firstLine="709"/>
        <w:contextualSpacing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 xml:space="preserve">формирование и развитие положительной мотивации в учебной, трудовой и познавательной деятельности; 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формирование внутренней позиции учащихся на уровне положительного отношения к школе и к деятельности: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личностное самоопределение в учебной, социально-бытовой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формирование эстетических потребностей, ценностей и чувств.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 xml:space="preserve">развитие самостоятельности и личной ответственности за свои поступки; 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способность к оценке своей учебной деятельности;</w:t>
      </w:r>
    </w:p>
    <w:p w:rsidR="00762619" w:rsidRPr="00522D08" w:rsidRDefault="00762619" w:rsidP="00762619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 xml:space="preserve">развитие навыков сотрудничества </w:t>
      </w:r>
      <w:proofErr w:type="gramStart"/>
      <w:r w:rsidRPr="00522D08">
        <w:rPr>
          <w:rFonts w:ascii="Times New Roman" w:eastAsia="Trebuchet MS" w:hAnsi="Times New Roman"/>
          <w:sz w:val="28"/>
          <w:szCs w:val="28"/>
        </w:rPr>
        <w:t>со</w:t>
      </w:r>
      <w:proofErr w:type="gramEnd"/>
      <w:r w:rsidRPr="00522D08">
        <w:rPr>
          <w:rFonts w:ascii="Times New Roman" w:eastAsia="Trebuchet MS" w:hAnsi="Times New Roman"/>
          <w:sz w:val="28"/>
          <w:szCs w:val="28"/>
        </w:rPr>
        <w:t xml:space="preserve"> взрослыми и сверстниками в различных социальных ситуациях; 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знание основных моральных норм и ориентация на их выполнение;</w:t>
      </w:r>
    </w:p>
    <w:p w:rsidR="00762619" w:rsidRPr="00522D08" w:rsidRDefault="00762619" w:rsidP="00762619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потребность в двигательной активности, в занятиях предметно-практической деятельностью;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b/>
          <w:bCs/>
          <w:i/>
          <w:iCs/>
          <w:sz w:val="28"/>
          <w:szCs w:val="28"/>
        </w:rPr>
      </w:pPr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</w:rPr>
        <w:t xml:space="preserve">Регулятивные универсальные учебные действия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принимать и сохранять учебную задачу;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учитывать выделенные учителем ориентиры - действия в новом учебном материале в сотрудничестве с учителем;</w:t>
      </w:r>
    </w:p>
    <w:p w:rsidR="00762619" w:rsidRPr="00522D08" w:rsidRDefault="00762619" w:rsidP="00762619">
      <w:pPr>
        <w:numPr>
          <w:ilvl w:val="0"/>
          <w:numId w:val="1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выполнять несложные технологические задания по инструкции учителя, по заданным правилам;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lastRenderedPageBreak/>
        <w:t>планировать свои действия в соответствии с поставленной задачей;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 xml:space="preserve">адекватно воспринимать предложения и оценку учителей, товарищей; 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осуществлять итоговый и пошаговый контроль по результату предметно-практической деятельности;</w:t>
      </w:r>
    </w:p>
    <w:p w:rsidR="00762619" w:rsidRPr="00522D08" w:rsidRDefault="00762619" w:rsidP="00762619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rebuchet MS" w:hAnsi="Times New Roman"/>
          <w:sz w:val="28"/>
          <w:szCs w:val="28"/>
        </w:rPr>
        <w:t>взаимодействовать с партнерами в системе координат «слепой - зрячий», «слепой- слепой» в процессе овладения доступными трудовыми умениями и навыками.</w:t>
      </w:r>
    </w:p>
    <w:p w:rsidR="00762619" w:rsidRPr="00522D08" w:rsidRDefault="00762619" w:rsidP="00762619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center"/>
        <w:rPr>
          <w:rFonts w:ascii="Times New Roman" w:eastAsia="Trebuchet MS" w:hAnsi="Times New Roman"/>
          <w:sz w:val="28"/>
          <w:szCs w:val="28"/>
        </w:rPr>
      </w:pPr>
      <w:r w:rsidRPr="00522D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D08">
        <w:rPr>
          <w:rFonts w:ascii="Times New Roman" w:eastAsia="Trebuchet MS" w:hAnsi="Times New Roman"/>
          <w:sz w:val="28"/>
          <w:szCs w:val="28"/>
        </w:rPr>
        <w:t>уметь избегать ситуаций, представляющих угрозу жизни, здоровью, безопасности личности.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i/>
          <w:iCs/>
          <w:sz w:val="28"/>
          <w:szCs w:val="28"/>
        </w:rPr>
      </w:pPr>
      <w:r w:rsidRPr="00522D08">
        <w:rPr>
          <w:rFonts w:ascii="Times New Roman" w:eastAsia="Trebuchet MS" w:hAnsi="Times New Roman"/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действия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осуществлять поиск необходимой информации для выполнения учебных заданий, (на основе владения рельефно-точечным шрифтом Л. Брайля);</w:t>
      </w:r>
    </w:p>
    <w:p w:rsidR="00762619" w:rsidRPr="00522D08" w:rsidRDefault="00762619" w:rsidP="00762619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осуществлять аналитико-синтетическую деятельность (сравнение, анализ, классификация,  выделение существенных признаков и их синтез)</w:t>
      </w:r>
    </w:p>
    <w:p w:rsidR="00762619" w:rsidRPr="00522D08" w:rsidRDefault="00762619" w:rsidP="00762619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применять навыки самообслуживания, несложные технологические приемы  ручной обработки материалов, усвоение правил техники безопасности;</w:t>
      </w:r>
    </w:p>
    <w:p w:rsidR="00762619" w:rsidRPr="00522D08" w:rsidRDefault="00762619" w:rsidP="00762619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развивать трудовые умения, профессиональные интересы, способности и компенсаторные возможности;</w:t>
      </w:r>
    </w:p>
    <w:p w:rsidR="00762619" w:rsidRPr="00522D08" w:rsidRDefault="00762619" w:rsidP="00762619">
      <w:pPr>
        <w:numPr>
          <w:ilvl w:val="0"/>
          <w:numId w:val="12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использовать приобретённые знания и умения для творческого решения несложных конструкторских, художественно-конструкторских (дизайнерских) технологических и организационных задач.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rebuchet MS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iCs/>
          <w:sz w:val="28"/>
          <w:szCs w:val="28"/>
          <w:lang w:eastAsia="ru-RU"/>
        </w:rPr>
        <w:t>КАЛЕНДАРНО-ТЕМАТИЧЕСКОЕ ПЛАНИРОВАНИЕ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 xml:space="preserve">Работа с  конструктором 8ч. 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lastRenderedPageBreak/>
        <w:t xml:space="preserve">Ориентировка на рабочем месте; материалы и </w:t>
      </w:r>
      <w:proofErr w:type="spellStart"/>
      <w:r w:rsidRPr="00522D08">
        <w:rPr>
          <w:rFonts w:ascii="Times New Roman" w:hAnsi="Times New Roman"/>
          <w:sz w:val="28"/>
          <w:szCs w:val="28"/>
        </w:rPr>
        <w:t>инструмены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22D08">
        <w:rPr>
          <w:rFonts w:ascii="Times New Roman" w:hAnsi="Times New Roman"/>
          <w:sz w:val="28"/>
          <w:szCs w:val="28"/>
        </w:rPr>
        <w:t>используемыми</w:t>
      </w:r>
      <w:proofErr w:type="gramEnd"/>
      <w:r w:rsidRPr="00522D08">
        <w:rPr>
          <w:rFonts w:ascii="Times New Roman" w:hAnsi="Times New Roman"/>
          <w:sz w:val="28"/>
          <w:szCs w:val="28"/>
        </w:rPr>
        <w:t xml:space="preserve"> на уроках технологии; правила техники безопасности при работе на уроке технологии. Кубики. Построение забора. Прибор «Дон»; Знакомство с деталями мозаики и способами соединения частей.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Уход за комнатными  растениями 3ч.</w:t>
      </w:r>
      <w:r w:rsidRPr="00522D08">
        <w:rPr>
          <w:rFonts w:ascii="Times New Roman" w:hAnsi="Times New Roman"/>
          <w:sz w:val="28"/>
          <w:szCs w:val="28"/>
        </w:rPr>
        <w:t xml:space="preserve"> 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Осязательное обследование комнатных растений в классе. Способы ухода за комнатными растениями: полив, пересадка.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Работа с пластилином 6ч.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Принадлежности для лепки. Тактильное обследование и последующая лепка геометрических фигур, овощей и фруктов, грибов, деревьев.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Работа с бумагой 7ч.</w:t>
      </w:r>
      <w:r w:rsidRPr="00522D08">
        <w:rPr>
          <w:rFonts w:ascii="Times New Roman" w:hAnsi="Times New Roman"/>
          <w:sz w:val="28"/>
          <w:szCs w:val="28"/>
        </w:rPr>
        <w:t xml:space="preserve"> 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Тактильное обследование и знакомство со свойствами бумаги. Сгибание и способы разрывания бумаги. Выполнение аппликаций.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Комбинированные   работы 4ч.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Сбор и обследование различного природного материала. Изготовление поделок. Плетение косички из веревок. 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Выращивание растений из семян 2ч.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 xml:space="preserve">Знакомство с видами растений. Сортировка при помощи осязания семян пшеницы и овса; </w:t>
      </w:r>
      <w:proofErr w:type="spellStart"/>
      <w:r w:rsidRPr="00522D08">
        <w:rPr>
          <w:rFonts w:ascii="Times New Roman" w:hAnsi="Times New Roman"/>
          <w:sz w:val="28"/>
          <w:szCs w:val="28"/>
        </w:rPr>
        <w:t>высеивание</w:t>
      </w:r>
      <w:proofErr w:type="spellEnd"/>
      <w:r w:rsidRPr="00522D08">
        <w:rPr>
          <w:rFonts w:ascii="Times New Roman" w:hAnsi="Times New Roman"/>
          <w:sz w:val="28"/>
          <w:szCs w:val="28"/>
        </w:rPr>
        <w:t xml:space="preserve"> семян.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 xml:space="preserve"> Работа с тканью 3ч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 w:rsidRPr="00522D08">
        <w:rPr>
          <w:rFonts w:ascii="Times New Roman" w:hAnsi="Times New Roman"/>
          <w:sz w:val="28"/>
          <w:szCs w:val="28"/>
        </w:rPr>
        <w:t>Виды ткани; свойства ткани. Обследование ткани из коллекции, распознавание  при помощи осязания разных  видов ткани.</w:t>
      </w: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2619" w:rsidRPr="00522D08" w:rsidRDefault="00762619" w:rsidP="00762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ТЕХНОЛОГИЯ (ТРУД). 1 КЛАСС</w:t>
      </w:r>
    </w:p>
    <w:tbl>
      <w:tblPr>
        <w:tblpPr w:leftFromText="180" w:rightFromText="180" w:vertAnchor="text" w:horzAnchor="margin" w:tblpY="1010"/>
        <w:tblW w:w="15417" w:type="dxa"/>
        <w:tblLayout w:type="fixed"/>
        <w:tblLook w:val="00A0"/>
      </w:tblPr>
      <w:tblGrid>
        <w:gridCol w:w="817"/>
        <w:gridCol w:w="17"/>
        <w:gridCol w:w="550"/>
        <w:gridCol w:w="142"/>
        <w:gridCol w:w="142"/>
        <w:gridCol w:w="1984"/>
        <w:gridCol w:w="11765"/>
      </w:tblGrid>
      <w:tr w:rsidR="00762619" w:rsidRPr="00522D08" w:rsidTr="00E376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тема</w:t>
            </w:r>
          </w:p>
          <w:p w:rsidR="00762619" w:rsidRPr="00522D08" w:rsidRDefault="00762619" w:rsidP="00E376C6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pacing w:after="0" w:line="240" w:lineRule="auto"/>
              <w:ind w:firstLine="709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22D0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Основные виды учебной деятельности обучающихся</w:t>
            </w:r>
          </w:p>
        </w:tc>
      </w:tr>
      <w:tr w:rsidR="00762619" w:rsidRPr="00522D08" w:rsidTr="00E376C6">
        <w:tc>
          <w:tcPr>
            <w:tcW w:w="152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389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1. Работа с  конструктором (8 ч).</w:t>
            </w:r>
          </w:p>
        </w:tc>
      </w:tr>
      <w:tr w:rsidR="00762619" w:rsidRPr="00522D08" w:rsidTr="00E376C6">
        <w:tc>
          <w:tcPr>
            <w:tcW w:w="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Вводный урок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Обучаются ориентировке на рабочем месте, в учебнике, в тетради, на доске, за столом. Знакомятся с материалами и инструментами, используемыми на уроках технологии; с правилами техники безопасности при работе на уроке технологии.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Знакомство с конструктором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помощью осязания с деталями конструктора, способами соединения деталей.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Кубики. Построение забора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Выполняют тактильно-осязательное исследование кубиков различной величины. Обсуждают  понятие «забор», его назначение, виды.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Конструктор «Строим город»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прибором «Дон», проводят подробное осязательное обследование деталей прибора, обсуждают понятия «дом», «улица»  «город», коллективно строят модель города.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7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«Мозаика».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деталями мозаики, осязательно изучают образец рисунка,  самостоятельно выполняют рисунок по образцу.</w:t>
            </w:r>
          </w:p>
        </w:tc>
      </w:tr>
      <w:tr w:rsidR="00762619" w:rsidRPr="00522D08" w:rsidTr="00E376C6">
        <w:tc>
          <w:tcPr>
            <w:tcW w:w="154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2. Уход за комнатными  растениями (3 ч)</w:t>
            </w:r>
          </w:p>
        </w:tc>
      </w:tr>
      <w:tr w:rsidR="00762619" w:rsidRPr="00522D08" w:rsidTr="00E376C6">
        <w:tc>
          <w:tcPr>
            <w:tcW w:w="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9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 xml:space="preserve">Комнатные </w:t>
            </w: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растения в классе.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 xml:space="preserve">Под руководством учителя проводят тактильно-осязательное обследование комнатных </w:t>
            </w: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растений в классе, знакомятся с его частями, способами и  условиями выращивания комнатных растений.</w:t>
            </w:r>
          </w:p>
        </w:tc>
      </w:tr>
      <w:tr w:rsidR="00762619" w:rsidRPr="00522D08" w:rsidTr="00E376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Полив, пересадка, уход.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со способами ухода за комнатными растениями: поливом, пересадкой. Под руководством  учителя приобретают навыки полива комнатных растений.</w:t>
            </w:r>
          </w:p>
        </w:tc>
      </w:tr>
      <w:tr w:rsidR="00762619" w:rsidRPr="00522D08" w:rsidTr="00E376C6">
        <w:tc>
          <w:tcPr>
            <w:tcW w:w="154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3. Работа с пластилином (6 ч)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Лепка из пластилина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 с принадлежностями для лепки: доска для лепки, приспособления для резки пластилина, стеками, формами для вырезки фигур. Знакомятся с правилами техники безопасности при работе с пластилином.  Учатся убирать рабочее место после занятия лепкой.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213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Лепка геометрических фигур.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Тактильно обследуют шар, цилиндр, конус. Лепят шар, конус и цилиндр по образцу.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14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Лепка овощей и фруктов.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Тактильно обследуют муляжи овощей и фруктов. Знакомятся с приемами лепки несложных по форме предметов с натуры (фрукты и овощи – морковь, яблоко)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Лепка грибов.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Учатся лепить  предметы, состоящие из двух частей. Выполняют работу по лепке ножки и шляпки гриба. Учатся соединять детали в целое.</w:t>
            </w:r>
          </w:p>
        </w:tc>
      </w:tr>
      <w:tr w:rsidR="00762619" w:rsidRPr="00522D08" w:rsidTr="00E376C6">
        <w:trPr>
          <w:trHeight w:val="283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Лепка деревьев.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Изучают строение дерева. Тактильно обследуют образец. Выполняют работу по лепке ствола и ветвей дерева по образцу.</w:t>
            </w:r>
          </w:p>
        </w:tc>
      </w:tr>
      <w:tr w:rsidR="00762619" w:rsidRPr="00522D08" w:rsidTr="00E376C6"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4. Работа с бумагой (7 ч)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18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Бумага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применением бумаги в жизни человека; со свойствами бумаги: фактурой, толщиной, прочностью,  плотностью, влиянием на нее влаги, техникой  безопасности при работе с бумагой. При помощи осязания обследуют и различают бумагу по толщине и фактуре.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320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Сгибание бумаги вдоль и по диагонали.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особенностями бумаги как материала (бумагу можно сгибать, складывать, мять, рвать, резать ножом, ножницами, сшивать, на бумаге можно печатать и писать плоским и рельефным шрифтом, рисовать). Изучают образцы согнутой бумаги. Сгибают квадратный  лист бумаги вдоль и по диагонали.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4</w:t>
            </w: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21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 xml:space="preserve">Разрывание бумаги на </w:t>
            </w: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полоски.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lastRenderedPageBreak/>
              <w:t>Знакомятся с приемами разрывания бумаги по линии сгиба и с помощью линейки. Разрывают бумагу на полоски разными способами.</w:t>
            </w:r>
          </w:p>
        </w:tc>
      </w:tr>
      <w:tr w:rsidR="00762619" w:rsidRPr="00522D08" w:rsidTr="00E376C6">
        <w:trPr>
          <w:trHeight w:val="411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422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Аппликация из геометрических фигур.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Исследуют и различают геометрические фигуры с помощью осязания, обследуют образец аппликации из геометрических фигур, выкладывают узор по образцу.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 xml:space="preserve">   23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Аппликация «Ваза с цветами».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 xml:space="preserve">Обследуют образец аппликации  «Ваза с цветами» из геометрических фигур. Определяют геометрические </w:t>
            </w:r>
            <w:proofErr w:type="gramStart"/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фигуры</w:t>
            </w:r>
            <w:proofErr w:type="gramEnd"/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 xml:space="preserve">  использованные в аппликации. Под руководством учителя выполняют аппликацию.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724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Изготовление светофора.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Повторяют ПДД. Объясняют назначение светофора. Исследуют модель светофора. Под руководством учителя выполняют аппликацию светофора из готовых шаблонов, используя различные виды бумаги (тонкий картон и самоклеящуюся бумагу)</w:t>
            </w:r>
          </w:p>
        </w:tc>
      </w:tr>
      <w:tr w:rsidR="00762619" w:rsidRPr="00522D08" w:rsidTr="00E376C6"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5. Комбинированные   работы (4 ч)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125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Сбор природного материала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Собирают  различный природный материал: шишки, веточки, желуди, каштаны, камешки, изучают его с помощью осязания, высказывают предположения о применении этих предметов.</w:t>
            </w:r>
          </w:p>
        </w:tc>
      </w:tr>
      <w:tr w:rsidR="00762619" w:rsidRPr="00522D08" w:rsidTr="00E376C6">
        <w:trPr>
          <w:trHeight w:val="413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Изготовление гусеницы.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Осязательно изучают и обирают из предложенных материалов подходящий для изготовления гусениц</w:t>
            </w:r>
            <w:proofErr w:type="gramStart"/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ы(</w:t>
            </w:r>
            <w:proofErr w:type="gramEnd"/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 xml:space="preserve"> каштаны). Нанизывают каштаны на нить в заранее проделанные учителем отверстия.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27</w:t>
            </w:r>
          </w:p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Плетение косички.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Осязательно знакомятся с образцами сплетенных веревок. Изучают простейшие способы плетения. Плетут косичку из трех веревок.</w:t>
            </w:r>
          </w:p>
        </w:tc>
      </w:tr>
      <w:tr w:rsidR="00762619" w:rsidRPr="00522D08" w:rsidTr="00E376C6"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6. Выращивание растений из семян (2 ч)</w:t>
            </w:r>
          </w:p>
        </w:tc>
      </w:tr>
      <w:tr w:rsidR="00762619" w:rsidRPr="00522D08" w:rsidTr="00E376C6">
        <w:trPr>
          <w:trHeight w:val="501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Виды растений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Знакомятся с видами растений,  растениями на школьном дворе. Учатся осязательно различать разные виды растений.</w:t>
            </w:r>
          </w:p>
        </w:tc>
      </w:tr>
      <w:tr w:rsidR="00762619" w:rsidRPr="00522D08" w:rsidTr="00E376C6">
        <w:trPr>
          <w:trHeight w:val="376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Посадка пшеницы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Сортируют при помощи осязания семена пшеницы и овса, высеивают семена в приготовленные стаканчики с землей, далее ухаживают и  наблюдают за ростом растений</w:t>
            </w:r>
          </w:p>
        </w:tc>
      </w:tr>
      <w:tr w:rsidR="00762619" w:rsidRPr="00522D08" w:rsidTr="00E376C6"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b/>
                <w:sz w:val="28"/>
                <w:szCs w:val="28"/>
                <w:lang w:eastAsia="ar-SA"/>
              </w:rPr>
              <w:t>Тема 7. Работа с тканью (3 ч)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Виды ткани. Ознакомление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Осязательно знакомятся с  видами ткани,  используют для знакомства коллекцию тканей,  растений и материалов,  из которых производят ткани.</w:t>
            </w:r>
          </w:p>
        </w:tc>
      </w:tr>
      <w:tr w:rsidR="00762619" w:rsidRPr="00522D08" w:rsidTr="00E376C6"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Свойства ткани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Используя коллекцию тканей, знакомятся со свойствами тканей, сравнивают со свойствами бумаги (прочность, эластичность), с назначением ткани.</w:t>
            </w:r>
          </w:p>
        </w:tc>
      </w:tr>
      <w:tr w:rsidR="00762619" w:rsidRPr="00522D08" w:rsidTr="00E376C6">
        <w:trPr>
          <w:trHeight w:val="467"/>
        </w:trPr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Пр. работа с тканью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619" w:rsidRPr="00522D08" w:rsidRDefault="00762619" w:rsidP="00E376C6">
            <w:pPr>
              <w:suppressAutoHyphens/>
              <w:snapToGrid w:val="0"/>
              <w:spacing w:after="0" w:line="240" w:lineRule="auto"/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  <w:lang w:eastAsia="ar-SA"/>
              </w:rPr>
              <w:t>Осязательно обследуют ткани из коллекции, распознают при помощи осязания разные  виды ткани.</w:t>
            </w:r>
          </w:p>
        </w:tc>
      </w:tr>
    </w:tbl>
    <w:p w:rsidR="00762619" w:rsidRPr="00522D08" w:rsidRDefault="00762619" w:rsidP="00762619">
      <w:pPr>
        <w:suppressAutoHyphens/>
        <w:snapToGrid w:val="0"/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ar-SA"/>
        </w:rPr>
      </w:pPr>
    </w:p>
    <w:p w:rsidR="00762619" w:rsidRPr="00522D08" w:rsidRDefault="00762619" w:rsidP="00762619">
      <w:pPr>
        <w:keepNext/>
        <w:tabs>
          <w:tab w:val="left" w:pos="0"/>
          <w:tab w:val="left" w:pos="5560"/>
        </w:tabs>
        <w:spacing w:after="0" w:line="360" w:lineRule="auto"/>
        <w:ind w:firstLine="709"/>
        <w:jc w:val="center"/>
        <w:outlineLvl w:val="3"/>
        <w:rPr>
          <w:rFonts w:ascii="Times New Roman" w:eastAsia="Trebuchet MS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РЕКОМЕНДАЦИИ ПО УЧЕБНО-МЕТОДИЧЕСКОМУ И МАТЕРИАЛЬНО-ТЕХНИЧЕСКОМУ ОБЕСПЕЧЕНИЮ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2D08">
        <w:rPr>
          <w:rFonts w:ascii="Times New Roman" w:hAnsi="Times New Roman"/>
          <w:b/>
          <w:sz w:val="28"/>
          <w:szCs w:val="28"/>
        </w:rPr>
        <w:t>Учебно-методическая литература: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Григорьева Л.П., Сташевский С.В. Основные методы развития зрительного восприятия у детей с нарушением зрения. – М., 1990.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D08">
        <w:rPr>
          <w:rFonts w:ascii="Times New Roman" w:hAnsi="Times New Roman"/>
          <w:sz w:val="28"/>
          <w:szCs w:val="28"/>
          <w:lang w:eastAsia="ru-RU"/>
        </w:rPr>
        <w:t xml:space="preserve">Денискина В.З.,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Максютова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Р.Д.,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Новичкова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И.В., Плаксина Л.И.,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Подколзина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 xml:space="preserve"> Е.Н. Формирование социально-адаптивного поведения у учащихся с нарушением зрения в начальных классах. - Калуга: </w:t>
      </w:r>
      <w:proofErr w:type="spellStart"/>
      <w:r w:rsidRPr="00522D08">
        <w:rPr>
          <w:rFonts w:ascii="Times New Roman" w:hAnsi="Times New Roman"/>
          <w:sz w:val="28"/>
          <w:szCs w:val="28"/>
          <w:lang w:eastAsia="ru-RU"/>
        </w:rPr>
        <w:t>Адэль</w:t>
      </w:r>
      <w:proofErr w:type="spellEnd"/>
      <w:r w:rsidRPr="00522D08">
        <w:rPr>
          <w:rFonts w:ascii="Times New Roman" w:hAnsi="Times New Roman"/>
          <w:sz w:val="28"/>
          <w:szCs w:val="28"/>
          <w:lang w:eastAsia="ru-RU"/>
        </w:rPr>
        <w:t>, 1998.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522D08">
        <w:rPr>
          <w:rFonts w:ascii="Times New Roman" w:eastAsia="Times New Roman" w:hAnsi="Times New Roman"/>
          <w:iCs/>
          <w:sz w:val="28"/>
          <w:szCs w:val="28"/>
          <w:lang w:eastAsia="ru-RU"/>
        </w:rPr>
        <w:t>Лутцева</w:t>
      </w:r>
      <w:proofErr w:type="spellEnd"/>
      <w:r w:rsidRPr="00522D0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Е.А., Зуева Т.П. Методическое пособие с поурочными разработками.  Пособие для учителей. -  М.: Просвещение, 2013.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proofErr w:type="spell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Тупоногов</w:t>
      </w:r>
      <w:proofErr w:type="spellEnd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Б.К. Основы коррекционной педагогики. - М.: ИПТК «</w:t>
      </w:r>
      <w:proofErr w:type="spell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Логосвос</w:t>
      </w:r>
      <w:proofErr w:type="spellEnd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», 2004.</w:t>
      </w:r>
    </w:p>
    <w:p w:rsidR="00762619" w:rsidRPr="00522D08" w:rsidRDefault="00762619" w:rsidP="00762619">
      <w:pPr>
        <w:spacing w:after="0" w:line="360" w:lineRule="auto"/>
        <w:ind w:firstLine="709"/>
        <w:jc w:val="both"/>
        <w:rPr>
          <w:rFonts w:ascii="Times New Roman" w:eastAsia="Trebuchet MS" w:hAnsi="Times New Roman"/>
          <w:b/>
          <w:b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 xml:space="preserve">1.Дидактический материал: 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рельефное  лото, дидактические игры, карточки, схемы, мозаика.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Учебное оборудование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: приборы Брайля,  рельефные схемы, рельефные карточки,  рельефно-графические пособия ИПТК «</w:t>
      </w:r>
      <w:proofErr w:type="spell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Логосвос</w:t>
      </w:r>
      <w:proofErr w:type="spellEnd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»,  трафареты,</w:t>
      </w:r>
      <w:r w:rsidRPr="00522D08">
        <w:rPr>
          <w:rFonts w:ascii="Times New Roman" w:eastAsia="Trebuchet MS" w:hAnsi="Times New Roman"/>
          <w:sz w:val="28"/>
          <w:szCs w:val="28"/>
          <w:lang w:eastAsia="ar-SA"/>
        </w:rPr>
        <w:t xml:space="preserve"> доска для лепки, приспособления для резки пластилина, стеки, ножницы, пластилин, нитки.</w:t>
      </w:r>
      <w:proofErr w:type="gramEnd"/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3. Компьютерное оборудование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:  проектор, интерактивная доска, компьютер.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lastRenderedPageBreak/>
        <w:t>4. Цифровые образовательные ресурсы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(список сайтов..):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1. Единая коллекция цифровых образовательных ресурсов. </w:t>
      </w:r>
      <w:hyperlink r:id="rId27" w:history="1">
        <w:r w:rsidRPr="00522D08">
          <w:rPr>
            <w:rFonts w:ascii="Times New Roman" w:eastAsia="Trebuchet MS" w:hAnsi="Times New Roman"/>
            <w:sz w:val="28"/>
            <w:szCs w:val="28"/>
            <w:u w:val="single"/>
            <w:lang w:eastAsia="ru-RU"/>
          </w:rPr>
          <w:t>http://www.school-collection.edu.ru</w:t>
        </w:r>
      </w:hyperlink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2. </w:t>
      </w:r>
      <w:proofErr w:type="spell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Видеоуроки</w:t>
      </w:r>
      <w:proofErr w:type="spellEnd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; тесты; презентации; поурочные планы; задания олимпиад. </w:t>
      </w:r>
      <w:hyperlink r:id="rId28" w:history="1">
        <w:r w:rsidRPr="00522D08">
          <w:rPr>
            <w:rFonts w:ascii="Times New Roman" w:eastAsia="Trebuchet MS" w:hAnsi="Times New Roman"/>
            <w:sz w:val="28"/>
            <w:szCs w:val="28"/>
            <w:u w:val="single"/>
            <w:lang w:eastAsia="ru-RU"/>
          </w:rPr>
          <w:t>http://videouroki.net/</w:t>
        </w:r>
      </w:hyperlink>
    </w:p>
    <w:tbl>
      <w:tblPr>
        <w:tblW w:w="5007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2"/>
        <w:gridCol w:w="14558"/>
      </w:tblGrid>
      <w:tr w:rsidR="00762619" w:rsidRPr="00522D08" w:rsidTr="00E376C6">
        <w:trPr>
          <w:tblCellSpacing w:w="0" w:type="dxa"/>
        </w:trPr>
        <w:tc>
          <w:tcPr>
            <w:tcW w:w="11" w:type="pct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62619" w:rsidRPr="00522D08" w:rsidRDefault="00762619" w:rsidP="00E376C6">
            <w:pPr>
              <w:spacing w:after="0" w:line="360" w:lineRule="auto"/>
              <w:ind w:firstLine="709"/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</w:pPr>
            <w:r w:rsidRPr="00522D08">
              <w:rPr>
                <w:rFonts w:ascii="Times New Roman" w:eastAsia="Trebuchet MS" w:hAnsi="Times New Roman"/>
                <w:sz w:val="28"/>
                <w:szCs w:val="28"/>
              </w:rPr>
              <w:t xml:space="preserve">3.Школа </w:t>
            </w:r>
            <w:proofErr w:type="spellStart"/>
            <w:r w:rsidRPr="00522D08">
              <w:rPr>
                <w:rFonts w:ascii="Times New Roman" w:eastAsia="Trebuchet MS" w:hAnsi="Times New Roman"/>
                <w:sz w:val="28"/>
                <w:szCs w:val="28"/>
              </w:rPr>
              <w:t>онлайн</w:t>
            </w:r>
            <w:proofErr w:type="spellEnd"/>
            <w:r w:rsidRPr="00522D08">
              <w:rPr>
                <w:rFonts w:ascii="Times New Roman" w:eastAsia="Trebuchet MS" w:hAnsi="Times New Roman"/>
                <w:sz w:val="28"/>
                <w:szCs w:val="28"/>
              </w:rPr>
              <w:t xml:space="preserve"> России</w:t>
            </w:r>
            <w:proofErr w:type="gramStart"/>
            <w:r w:rsidRPr="00522D08">
              <w:rPr>
                <w:rFonts w:ascii="Times New Roman" w:eastAsia="Trebuchet MS" w:hAnsi="Times New Roman"/>
                <w:sz w:val="28"/>
                <w:szCs w:val="28"/>
              </w:rPr>
              <w:t xml:space="preserve"> .</w:t>
            </w:r>
            <w:proofErr w:type="gramEnd"/>
            <w:r w:rsidRPr="00522D08">
              <w:rPr>
                <w:rFonts w:ascii="Times New Roman" w:eastAsia="Trebuchet MS" w:hAnsi="Times New Roman"/>
                <w:sz w:val="28"/>
                <w:szCs w:val="28"/>
                <w:lang w:eastAsia="ru-RU"/>
              </w:rPr>
              <w:t xml:space="preserve"> Методические материалы; презентации, разработки уроков и внеклассных мероприятий; рефераты; каталог сайтов учителей, учеников и образовательных учреждений России.  </w:t>
            </w:r>
            <w:hyperlink r:id="rId29" w:tgtFrame="_blank" w:history="1">
              <w:r w:rsidRPr="00522D08">
                <w:rPr>
                  <w:rFonts w:ascii="Times New Roman" w:eastAsia="Trebuchet MS" w:hAnsi="Times New Roman"/>
                  <w:sz w:val="28"/>
                  <w:szCs w:val="28"/>
                  <w:u w:val="single"/>
                  <w:lang w:eastAsia="ru-RU"/>
                </w:rPr>
                <w:t>http://shkolaonlain.ru</w:t>
              </w:r>
            </w:hyperlink>
          </w:p>
        </w:tc>
      </w:tr>
    </w:tbl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4. Я - учитель: интернет-сообщество педагогов. </w:t>
      </w:r>
      <w:proofErr w:type="gram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Методические материалы,  разработки уроков, тематическое планирование, рабочие программы, тесты, задачи, контрольные работы, презентации, задания олимпиад,  развивающие игры. </w:t>
      </w:r>
      <w:hyperlink r:id="rId30" w:history="1">
        <w:r w:rsidRPr="00522D08">
          <w:rPr>
            <w:rFonts w:ascii="Times New Roman" w:eastAsia="Trebuchet MS" w:hAnsi="Times New Roman"/>
            <w:sz w:val="28"/>
            <w:szCs w:val="28"/>
            <w:u w:val="single"/>
            <w:lang w:eastAsia="ru-RU"/>
          </w:rPr>
          <w:t>http://ya-uchitel.ru</w:t>
        </w:r>
      </w:hyperlink>
      <w:proofErr w:type="gramEnd"/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sz w:val="28"/>
          <w:szCs w:val="28"/>
          <w:lang w:eastAsia="ru-RU"/>
        </w:rPr>
        <w:t>5. Лабораторное оборудование</w:t>
      </w: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: коллекция видов ткани, коллекция образцов бумаги.</w:t>
      </w:r>
    </w:p>
    <w:p w:rsidR="00762619" w:rsidRPr="00522D08" w:rsidRDefault="00762619" w:rsidP="00762619">
      <w:pPr>
        <w:spacing w:after="0" w:line="360" w:lineRule="auto"/>
        <w:ind w:firstLine="709"/>
        <w:jc w:val="center"/>
        <w:rPr>
          <w:rFonts w:ascii="Times New Roman" w:eastAsia="Trebuchet MS" w:hAnsi="Times New Roman"/>
          <w:b/>
          <w:bCs/>
          <w:iCs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b/>
          <w:bCs/>
          <w:i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62619" w:rsidRPr="00522D08" w:rsidRDefault="00762619" w:rsidP="00762619">
      <w:p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Ученик научится: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выполнять элементарные  трудовые действия, ориентироваться на рабочем месте при выполнении трудовых процессов, содержать его в порядке;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пользоваться простейшими приспособлениями для труда;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различать с помощью осязания (ладонью, пальцами руки) различные свойства материала; работать с мозаикой, конструктором, пластилином,  бумагой,  выполняя задания по образцу;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собирать и хранить природный материал, выполнять из него несложные орнаменты;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с помощью осязания сортировать семена, предназначенные для посева, проращивать их, производить посев, поливать растения;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lastRenderedPageBreak/>
        <w:t>применять основные навыки обслуживающего труда по уходу за одеждой, обувью, уборке помещений;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уважительно относиться к труду людей;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понимать культурно-историческую ценность традиций, отражѐнных в предметном мире, в том числе традиций трудовых </w:t>
      </w:r>
      <w:proofErr w:type="gramStart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династий</w:t>
      </w:r>
      <w:proofErr w:type="gramEnd"/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 как своего региона, так и страны, и уважать их;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испытывать потребность в выполнении трудовых действий в активной бытовой и социальной деятельности; 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 xml:space="preserve">осуществлять под руководством учителя элементарную проектную деятельность в малых группах: воплощать замысел в продукте, демонстрировать готовый продукт; 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обогащать свои представления об окружающем мире посредством изменения при обработке формы предметов, их конфигурации, размеров, величины, объема, массы, поверхности;</w:t>
      </w:r>
    </w:p>
    <w:p w:rsidR="00762619" w:rsidRPr="00522D08" w:rsidRDefault="00762619" w:rsidP="00762619">
      <w:pPr>
        <w:numPr>
          <w:ilvl w:val="0"/>
          <w:numId w:val="27"/>
        </w:numPr>
        <w:spacing w:after="0" w:line="360" w:lineRule="auto"/>
        <w:ind w:firstLine="709"/>
        <w:rPr>
          <w:rFonts w:ascii="Times New Roman" w:eastAsia="Trebuchet MS" w:hAnsi="Times New Roman"/>
          <w:sz w:val="28"/>
          <w:szCs w:val="28"/>
          <w:lang w:eastAsia="ru-RU"/>
        </w:rPr>
      </w:pPr>
      <w:r w:rsidRPr="00522D08">
        <w:rPr>
          <w:rFonts w:ascii="Times New Roman" w:eastAsia="Trebuchet MS" w:hAnsi="Times New Roman"/>
          <w:sz w:val="28"/>
          <w:szCs w:val="28"/>
          <w:lang w:eastAsia="ru-RU"/>
        </w:rPr>
        <w:t>наблюдать и активно познавать окружающий мир.</w:t>
      </w:r>
    </w:p>
    <w:p w:rsidR="00762619" w:rsidRDefault="00762619" w:rsidP="0054388F">
      <w:pPr>
        <w:jc w:val="center"/>
      </w:pPr>
    </w:p>
    <w:sectPr w:rsidR="00762619" w:rsidSect="005438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197E"/>
    <w:multiLevelType w:val="hybridMultilevel"/>
    <w:tmpl w:val="55307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A1A52"/>
    <w:multiLevelType w:val="hybridMultilevel"/>
    <w:tmpl w:val="E124A3F8"/>
    <w:lvl w:ilvl="0" w:tplc="3B36FF80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4217F1"/>
    <w:multiLevelType w:val="hybridMultilevel"/>
    <w:tmpl w:val="6EE85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B40E4"/>
    <w:multiLevelType w:val="hybridMultilevel"/>
    <w:tmpl w:val="4318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232D"/>
    <w:multiLevelType w:val="hybridMultilevel"/>
    <w:tmpl w:val="7E74A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E6DD7"/>
    <w:multiLevelType w:val="hybridMultilevel"/>
    <w:tmpl w:val="43269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44E0C"/>
    <w:multiLevelType w:val="hybridMultilevel"/>
    <w:tmpl w:val="C332EAF8"/>
    <w:lvl w:ilvl="0" w:tplc="3B36FF80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816E2"/>
    <w:multiLevelType w:val="hybridMultilevel"/>
    <w:tmpl w:val="28801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7473AC"/>
    <w:multiLevelType w:val="hybridMultilevel"/>
    <w:tmpl w:val="C29C6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FB3EEF"/>
    <w:multiLevelType w:val="hybridMultilevel"/>
    <w:tmpl w:val="1D3E5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434A8"/>
    <w:multiLevelType w:val="hybridMultilevel"/>
    <w:tmpl w:val="8FCE61EA"/>
    <w:lvl w:ilvl="0" w:tplc="3B36FF80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835BB"/>
    <w:multiLevelType w:val="hybridMultilevel"/>
    <w:tmpl w:val="10CEF3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0120E8"/>
    <w:multiLevelType w:val="hybridMultilevel"/>
    <w:tmpl w:val="4910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82BEA"/>
    <w:multiLevelType w:val="hybridMultilevel"/>
    <w:tmpl w:val="118EE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944DD"/>
    <w:multiLevelType w:val="hybridMultilevel"/>
    <w:tmpl w:val="4434F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AD0C80"/>
    <w:multiLevelType w:val="hybridMultilevel"/>
    <w:tmpl w:val="8A181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4A818D7"/>
    <w:multiLevelType w:val="hybridMultilevel"/>
    <w:tmpl w:val="38BC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49B7"/>
    <w:multiLevelType w:val="hybridMultilevel"/>
    <w:tmpl w:val="47AE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372A5A"/>
    <w:multiLevelType w:val="hybridMultilevel"/>
    <w:tmpl w:val="EBE40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7C6B44"/>
    <w:multiLevelType w:val="hybridMultilevel"/>
    <w:tmpl w:val="8FA89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D52E55"/>
    <w:multiLevelType w:val="hybridMultilevel"/>
    <w:tmpl w:val="61CA1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35B33"/>
    <w:multiLevelType w:val="hybridMultilevel"/>
    <w:tmpl w:val="1B8E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022662"/>
    <w:multiLevelType w:val="hybridMultilevel"/>
    <w:tmpl w:val="21EE2CA4"/>
    <w:lvl w:ilvl="0" w:tplc="1C0080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FC0EDD"/>
    <w:multiLevelType w:val="hybridMultilevel"/>
    <w:tmpl w:val="A91AC13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73141601"/>
    <w:multiLevelType w:val="hybridMultilevel"/>
    <w:tmpl w:val="C5B2E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AC1A7A"/>
    <w:multiLevelType w:val="hybridMultilevel"/>
    <w:tmpl w:val="DD44F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AB1071"/>
    <w:multiLevelType w:val="hybridMultilevel"/>
    <w:tmpl w:val="00484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25"/>
  </w:num>
  <w:num w:numId="3">
    <w:abstractNumId w:val="22"/>
  </w:num>
  <w:num w:numId="4">
    <w:abstractNumId w:val="5"/>
  </w:num>
  <w:num w:numId="5">
    <w:abstractNumId w:val="11"/>
  </w:num>
  <w:num w:numId="6">
    <w:abstractNumId w:val="3"/>
  </w:num>
  <w:num w:numId="7">
    <w:abstractNumId w:val="10"/>
  </w:num>
  <w:num w:numId="8">
    <w:abstractNumId w:val="6"/>
  </w:num>
  <w:num w:numId="9">
    <w:abstractNumId w:val="1"/>
  </w:num>
  <w:num w:numId="10">
    <w:abstractNumId w:val="13"/>
  </w:num>
  <w:num w:numId="11">
    <w:abstractNumId w:val="12"/>
  </w:num>
  <w:num w:numId="12">
    <w:abstractNumId w:val="20"/>
  </w:num>
  <w:num w:numId="13">
    <w:abstractNumId w:val="16"/>
  </w:num>
  <w:num w:numId="14">
    <w:abstractNumId w:val="18"/>
  </w:num>
  <w:num w:numId="15">
    <w:abstractNumId w:val="24"/>
  </w:num>
  <w:num w:numId="16">
    <w:abstractNumId w:val="14"/>
  </w:num>
  <w:num w:numId="17">
    <w:abstractNumId w:val="8"/>
  </w:num>
  <w:num w:numId="18">
    <w:abstractNumId w:val="23"/>
  </w:num>
  <w:num w:numId="19">
    <w:abstractNumId w:val="17"/>
  </w:num>
  <w:num w:numId="20">
    <w:abstractNumId w:val="21"/>
  </w:num>
  <w:num w:numId="21">
    <w:abstractNumId w:val="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9"/>
  </w:num>
  <w:num w:numId="26">
    <w:abstractNumId w:val="0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924D5"/>
    <w:rsid w:val="00013201"/>
    <w:rsid w:val="0054388F"/>
    <w:rsid w:val="00762619"/>
    <w:rsid w:val="00D924D5"/>
    <w:rsid w:val="00DC0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01"/>
  </w:style>
  <w:style w:type="paragraph" w:styleId="3">
    <w:name w:val="heading 3"/>
    <w:basedOn w:val="a"/>
    <w:next w:val="a"/>
    <w:link w:val="30"/>
    <w:unhideWhenUsed/>
    <w:qFormat/>
    <w:rsid w:val="00762619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762619"/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paragraph" w:customStyle="1" w:styleId="c32">
    <w:name w:val="c32"/>
    <w:basedOn w:val="a"/>
    <w:rsid w:val="0076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99"/>
    <w:rsid w:val="0076261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"/>
    <w:uiPriority w:val="99"/>
    <w:locked/>
    <w:rsid w:val="0076261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26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uroki.net/" TargetMode="External"/><Relationship Id="rId13" Type="http://schemas.openxmlformats.org/officeDocument/2006/relationships/hyperlink" Target="http://videouroki.net/" TargetMode="External"/><Relationship Id="rId18" Type="http://schemas.openxmlformats.org/officeDocument/2006/relationships/hyperlink" Target="http://videouroki.net/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://www.school-collection.edu.ru/" TargetMode="External"/><Relationship Id="rId12" Type="http://schemas.openxmlformats.org/officeDocument/2006/relationships/hyperlink" Target="http://www.school-collection.edu.ru/" TargetMode="External"/><Relationship Id="rId17" Type="http://schemas.openxmlformats.org/officeDocument/2006/relationships/hyperlink" Target="http://www.school-collection.edu.ru/" TargetMode="External"/><Relationship Id="rId25" Type="http://schemas.openxmlformats.org/officeDocument/2006/relationships/hyperlink" Target="http://ya-uchite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ya-uchitel.ru" TargetMode="External"/><Relationship Id="rId29" Type="http://schemas.openxmlformats.org/officeDocument/2006/relationships/hyperlink" Target="http://shkolaonlain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://shkolaonlain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a-uchitel.ru" TargetMode="External"/><Relationship Id="rId23" Type="http://schemas.openxmlformats.org/officeDocument/2006/relationships/hyperlink" Target="http://videouroki.net/" TargetMode="External"/><Relationship Id="rId28" Type="http://schemas.openxmlformats.org/officeDocument/2006/relationships/hyperlink" Target="http://videouroki.net/" TargetMode="External"/><Relationship Id="rId10" Type="http://schemas.openxmlformats.org/officeDocument/2006/relationships/hyperlink" Target="http://ya-uchitel.ru" TargetMode="External"/><Relationship Id="rId19" Type="http://schemas.openxmlformats.org/officeDocument/2006/relationships/hyperlink" Target="http://shkolaonlain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hkolaonlain.ru" TargetMode="External"/><Relationship Id="rId14" Type="http://schemas.openxmlformats.org/officeDocument/2006/relationships/hyperlink" Target="http://shkolaonlain.ru" TargetMode="External"/><Relationship Id="rId22" Type="http://schemas.openxmlformats.org/officeDocument/2006/relationships/hyperlink" Target="http://www.school-collection.edu.ru/" TargetMode="External"/><Relationship Id="rId27" Type="http://schemas.openxmlformats.org/officeDocument/2006/relationships/hyperlink" Target="http://www.school-collection.edu.ru/" TargetMode="External"/><Relationship Id="rId30" Type="http://schemas.openxmlformats.org/officeDocument/2006/relationships/hyperlink" Target="http://ya-uchite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01C44-B18E-4D13-87C3-91880E68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93</Pages>
  <Words>18997</Words>
  <Characters>108284</Characters>
  <Application>Microsoft Office Word</Application>
  <DocSecurity>0</DocSecurity>
  <Lines>902</Lines>
  <Paragraphs>254</Paragraphs>
  <ScaleCrop>false</ScaleCrop>
  <Company/>
  <LinksUpToDate>false</LinksUpToDate>
  <CharactersWithSpaces>127027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Apple</cp:lastModifiedBy>
  <cp:revision>3</cp:revision>
  <dcterms:created xsi:type="dcterms:W3CDTF">2017-10-17T09:36:00Z</dcterms:created>
  <dcterms:modified xsi:type="dcterms:W3CDTF">2017-10-17T11:17:00Z</dcterms:modified>
</cp:coreProperties>
</file>