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E" w:rsidRDefault="003355DE" w:rsidP="000370F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ectPr w:rsidR="003355DE" w:rsidSect="003355DE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10689336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FE" w:rsidRPr="000370FE" w:rsidRDefault="000370FE" w:rsidP="00880C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370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0370FE" w:rsidRPr="000370FE" w:rsidRDefault="000370FE" w:rsidP="0086671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ab/>
        <w:t xml:space="preserve">Рабочая программа по 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литературе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для </w:t>
      </w:r>
      <w:r w:rsidRPr="00880CDD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 xml:space="preserve">8 </w:t>
      </w:r>
      <w:r w:rsidR="00B2794B" w:rsidRPr="00880CDD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«А»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Приказ </w:t>
      </w:r>
      <w:proofErr w:type="spellStart"/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Минобрнауки</w:t>
      </w:r>
      <w:proofErr w:type="spellEnd"/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370FE" w:rsidRPr="000370FE" w:rsidRDefault="000370FE" w:rsidP="0086671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right="851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Примерная программа по предмету </w:t>
      </w:r>
      <w:r w:rsidRPr="00B2794B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Литература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.</w:t>
      </w:r>
    </w:p>
    <w:p w:rsidR="000370FE" w:rsidRPr="000370FE" w:rsidRDefault="000370FE" w:rsidP="0086671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0370FE" w:rsidRPr="000370FE" w:rsidRDefault="000370FE" w:rsidP="0086671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lastRenderedPageBreak/>
        <w:t>УМК:</w:t>
      </w:r>
    </w:p>
    <w:p w:rsidR="000370FE" w:rsidRPr="000370FE" w:rsidRDefault="000370FE" w:rsidP="0086671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ab/>
        <w:t xml:space="preserve">Федеральный базисный план отводит 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68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часов для образовательного изучения литературы в 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8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классе из расчёта 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2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часа в неделю.</w:t>
      </w: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ab/>
        <w:t xml:space="preserve">В соответствии с этим реализуется 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рабочая программа по литературе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в объеме 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68</w:t>
      </w: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часов.</w:t>
      </w: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0370FE" w:rsidRPr="000370FE" w:rsidRDefault="000370FE" w:rsidP="0086671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79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Для детей с глубоким нарушением зрения разработаны адаптированные учебники и учебные пособия. Они напечатаны рельефно-точечным шрифтом Брайля и содержат иллюстративно-графический материал, выполненный рельефом на плоскости; внесены определенные изменения в методический аппарат учебников и учебных пособий, который позволяет незрячим школьникам лучше ориентироваться в учебном материале.</w:t>
      </w:r>
    </w:p>
    <w:p w:rsid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2B3142" w:rsidRPr="001756CA" w:rsidRDefault="001756CA" w:rsidP="001756C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1756CA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>Цели и задачи обучения литературе в школе:</w:t>
      </w:r>
    </w:p>
    <w:p w:rsidR="002B3142" w:rsidRPr="000370FE" w:rsidRDefault="002B3142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0370FE" w:rsidRPr="000370FE" w:rsidRDefault="000370FE" w:rsidP="00866718">
      <w:p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литературы в основной школе направ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лено на достижение следующих </w:t>
      </w:r>
      <w:r w:rsidRPr="000370F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целей</w:t>
      </w:r>
      <w:r w:rsidRPr="000370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</w:p>
    <w:p w:rsidR="000370FE" w:rsidRPr="000370FE" w:rsidRDefault="000370FE" w:rsidP="00866718">
      <w:pPr>
        <w:numPr>
          <w:ilvl w:val="0"/>
          <w:numId w:val="3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духовно развитой личности, обладающей гуманистическим мировоззрени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ем, национальным самосознанием общерос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сийским гражданским сознанием, чувством патриотизма;</w:t>
      </w:r>
    </w:p>
    <w:p w:rsidR="000370FE" w:rsidRPr="000370FE" w:rsidRDefault="000370FE" w:rsidP="00866718">
      <w:pPr>
        <w:numPr>
          <w:ilvl w:val="0"/>
          <w:numId w:val="3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интеллектуальных и творческих спо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собностей учащихся, необходимых для успеш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социализации и самореализации личности;</w:t>
      </w:r>
    </w:p>
    <w:p w:rsidR="000370FE" w:rsidRPr="000370FE" w:rsidRDefault="000370FE" w:rsidP="00866718">
      <w:pPr>
        <w:numPr>
          <w:ilvl w:val="0"/>
          <w:numId w:val="3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постижение учащимися вершинных произве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щийся на принципы единства художествен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формы и содержания, связи искусства с жизнью, историзма;</w:t>
      </w:r>
    </w:p>
    <w:p w:rsidR="000370FE" w:rsidRPr="000370FE" w:rsidRDefault="000370FE" w:rsidP="00866718">
      <w:pPr>
        <w:numPr>
          <w:ilvl w:val="0"/>
          <w:numId w:val="3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поэтапное, последовательное формирование умений читать, комментировать, анализи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ровать и интерпретировать художественный текст;</w:t>
      </w:r>
    </w:p>
    <w:p w:rsidR="000370FE" w:rsidRPr="000370FE" w:rsidRDefault="000370FE" w:rsidP="00866718">
      <w:pPr>
        <w:numPr>
          <w:ilvl w:val="0"/>
          <w:numId w:val="3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возможными алгоритмами по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стижения смыслов, заложенных в художест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венном тексте (или любом другом речевом высказывании), и создание собственного тек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0370FE" w:rsidRPr="000370FE" w:rsidRDefault="000370FE" w:rsidP="00866718">
      <w:pPr>
        <w:numPr>
          <w:ilvl w:val="0"/>
          <w:numId w:val="3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важнейшими </w:t>
      </w:r>
      <w:proofErr w:type="spellStart"/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общеучебными</w:t>
      </w:r>
      <w:proofErr w:type="spellEnd"/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ниями и универсальными учебными дейст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виями (формулировать цели деятельности, планировать ее, осуществлять библиографи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ческий поиск, находить и обрабатывать необ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ходимую информацию из различных источни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ков, включая Интернет и др.);</w:t>
      </w:r>
    </w:p>
    <w:p w:rsidR="000370FE" w:rsidRPr="000370FE" w:rsidRDefault="000370FE" w:rsidP="00866718">
      <w:pPr>
        <w:numPr>
          <w:ilvl w:val="0"/>
          <w:numId w:val="4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использование опыта общения с произведе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ниями художественной литературы в повсе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дневной жизни и учебной деятельности, ре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чевом самосовершенствовании.</w:t>
      </w:r>
    </w:p>
    <w:p w:rsidR="000370FE" w:rsidRPr="000370FE" w:rsidRDefault="000370FE" w:rsidP="00866718">
      <w:p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0FE" w:rsidRPr="000370FE" w:rsidRDefault="000370FE" w:rsidP="00866718">
      <w:p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поставленных целей при разработке и реализации образовательным учреждением основ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ной образовательной программы основного общего образования предусматривает </w:t>
      </w:r>
      <w:r w:rsidRPr="000370F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решение следующих </w:t>
      </w:r>
      <w:r w:rsidRPr="000370F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основных задач</w:t>
      </w:r>
      <w:r w:rsidRPr="000370F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соответствия основной образо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вательной программы требованиям ФГОС;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преемственности начального об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щего, основного общего, среднего (полного) общего образования;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доступности получения качест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венного основного общего образования, до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общего образования всеми обучающими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ся, в том числе детьми-инвалидами и детьми с ограниченными возможностями здоровья;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требований к воспитанию и со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циализации обучающихся как части образо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вательной программы и соответствующему усилению воспитательного потенциала шко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разовательного базиса, основанного не только на знаниях, но и на соответствующем куль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турном уровне развития личности, созданию необходимых условий для ее самореализации;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эффективного сочетания уроч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и внеурочных форм организации обра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зовательного процесса, взаимодействия всех его участников;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развитие способностей обучаю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ностей через систему клубов, секций, студий и кружков, организацию общественно полез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образования детей;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интеллектуальных и творческих соревнований, научно-технического творче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ства, проектной и учебно-исследовательской деятельности;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участие обучающихся, их родителей (закон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представителей), педагогических работ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ников и общественности в проектировании и развитии </w:t>
      </w:r>
      <w:proofErr w:type="spellStart"/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внутришкольной</w:t>
      </w:r>
      <w:proofErr w:type="spellEnd"/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сре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ды, школьного уклада;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включение </w:t>
      </w:r>
      <w:proofErr w:type="gramStart"/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процессы позна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и преобразования внешкольной соци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 и учебно-исследовательское про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ектирование, профессиональная ориентация обучающихся при поддержке педагогов, пси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хологов, социальных педагогов, сотрудни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честве с базовыми предприятиями, учреж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дениями профессионального образования, центрами профессиональной работы;</w:t>
      </w:r>
    </w:p>
    <w:p w:rsidR="000370FE" w:rsidRPr="000370FE" w:rsidRDefault="000370FE" w:rsidP="00866718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 и укрепление физического, психо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логического и социального здоровья обучаю</w:t>
      </w:r>
      <w:r w:rsidRPr="000370F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щихся, обеспечение их безопасности.</w:t>
      </w: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70FE" w:rsidRPr="000370FE" w:rsidRDefault="000370FE" w:rsidP="000370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70FE" w:rsidRPr="000370FE" w:rsidRDefault="000370FE" w:rsidP="0003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учебного предмета </w:t>
      </w:r>
      <w:r w:rsidRPr="000370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Литература</w:t>
      </w:r>
      <w:r w:rsidRPr="0003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64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03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 </w:t>
      </w:r>
      <w:r w:rsidR="00964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«А» </w:t>
      </w:r>
      <w:r w:rsidRPr="0003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  <w:r w:rsidR="00964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2090" w:type="dxa"/>
        <w:jc w:val="center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253"/>
        <w:gridCol w:w="2410"/>
        <w:gridCol w:w="1984"/>
        <w:gridCol w:w="2259"/>
      </w:tblGrid>
      <w:tr w:rsidR="00AD1D20" w:rsidRPr="00ED09DC" w:rsidTr="00C4484F">
        <w:trPr>
          <w:trHeight w:val="322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20" w:rsidRPr="00ED09DC" w:rsidRDefault="00AD1D20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20" w:rsidRPr="00ED09DC" w:rsidRDefault="00AD1D20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20" w:rsidRPr="00ED09DC" w:rsidRDefault="00AD1D20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Количество часов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20" w:rsidRPr="00ED09DC" w:rsidRDefault="00AD1D20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Из них</w:t>
            </w:r>
          </w:p>
        </w:tc>
      </w:tr>
      <w:tr w:rsidR="00880CDD" w:rsidRPr="00ED09DC" w:rsidTr="00880CDD">
        <w:trPr>
          <w:trHeight w:val="322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Контрольные работы / сочинения</w:t>
            </w: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Древнерусская литература.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Из русской литературы 18  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</w:t>
            </w: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Из русской литературы 19  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3</w:t>
            </w: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Из русской литературы 20  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Из зарубежной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</w:t>
            </w:r>
          </w:p>
        </w:tc>
      </w:tr>
      <w:tr w:rsidR="00880CDD" w:rsidRPr="00ED09DC" w:rsidTr="00880CDD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DD" w:rsidRPr="00ED09DC" w:rsidRDefault="00880CDD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</w:tr>
    </w:tbl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0FE" w:rsidRPr="000370FE" w:rsidRDefault="000370FE" w:rsidP="000370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370F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Календарно-тематическое планирование по литературе</w:t>
      </w:r>
    </w:p>
    <w:p w:rsidR="000370FE" w:rsidRPr="000370FE" w:rsidRDefault="000370FE" w:rsidP="000370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370F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8 «А» класса на 2017 – 2018 учебный год</w:t>
      </w: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0FE" w:rsidRPr="000370FE" w:rsidRDefault="000370FE" w:rsidP="000370FE">
      <w:pPr>
        <w:tabs>
          <w:tab w:val="left" w:pos="685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13"/>
        <w:gridCol w:w="1275"/>
        <w:gridCol w:w="5694"/>
        <w:gridCol w:w="2299"/>
      </w:tblGrid>
      <w:tr w:rsidR="000370FE" w:rsidRPr="00ED09DC" w:rsidTr="004C000C">
        <w:trPr>
          <w:trHeight w:val="1017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vMerge w:val="restart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Тема урока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  <w:p w:rsidR="000370FE" w:rsidRPr="00ED09DC" w:rsidRDefault="000370FE" w:rsidP="000370FE">
            <w:pPr>
              <w:tabs>
                <w:tab w:val="left" w:pos="2288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Количество часов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0370FE" w:rsidRPr="00ED09DC" w:rsidTr="004C000C">
        <w:trPr>
          <w:trHeight w:val="190"/>
          <w:jc w:val="center"/>
        </w:trPr>
        <w:tc>
          <w:tcPr>
            <w:tcW w:w="675" w:type="dxa"/>
            <w:vMerge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План</w:t>
            </w:r>
            <w:r w:rsidRPr="00ED09DC">
              <w:rPr>
                <w:rFonts w:ascii="Calibri" w:eastAsia="Calibri" w:hAnsi="Calibri" w:cs="Times New Roman"/>
                <w:b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Факт</w:t>
            </w:r>
            <w:r w:rsidRPr="00ED09DC">
              <w:rPr>
                <w:rFonts w:ascii="Calibri" w:eastAsia="Calibri" w:hAnsi="Calibri" w:cs="Times New Roman"/>
                <w:b/>
                <w:sz w:val="32"/>
                <w:szCs w:val="28"/>
                <w:lang w:eastAsia="ru-RU"/>
              </w:rPr>
              <w:t xml:space="preserve">. </w:t>
            </w:r>
          </w:p>
        </w:tc>
        <w:tc>
          <w:tcPr>
            <w:tcW w:w="5694" w:type="dxa"/>
            <w:vMerge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0370FE" w:rsidRPr="00ED09DC" w:rsidTr="00FF3217">
        <w:trPr>
          <w:jc w:val="center"/>
        </w:trPr>
        <w:tc>
          <w:tcPr>
            <w:tcW w:w="11056" w:type="dxa"/>
            <w:gridSpan w:val="5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Введение (1 ч.)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Введение.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FF3217">
        <w:trPr>
          <w:jc w:val="center"/>
        </w:trPr>
        <w:tc>
          <w:tcPr>
            <w:tcW w:w="11056" w:type="dxa"/>
            <w:gridSpan w:val="5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Устное народное творчество (2 ч.)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Устное народное творчество.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Русские народные песни.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Отражение жизни народа в народных песнях, частушках, преданиях.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Р.р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. Предания «О Пугачёве», «О покорении Сибири Ермаком». Особенности их содержания и художественной формы.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FF3217">
        <w:trPr>
          <w:jc w:val="center"/>
        </w:trPr>
        <w:tc>
          <w:tcPr>
            <w:tcW w:w="11056" w:type="dxa"/>
            <w:gridSpan w:val="5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Древнерусская литература (2 ч.)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Житийная литература как  особый жанр древнерусской литературы. «Житие Александра Невского».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 р. «Житие Александра Невского» (фрагменты). Летопись.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FF3217">
        <w:trPr>
          <w:jc w:val="center"/>
        </w:trPr>
        <w:tc>
          <w:tcPr>
            <w:tcW w:w="11056" w:type="dxa"/>
            <w:gridSpan w:val="5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Из русской литературы 18  века (5 ч.)</w:t>
            </w:r>
          </w:p>
        </w:tc>
      </w:tr>
      <w:tr w:rsidR="000370FE" w:rsidRPr="00ED09DC" w:rsidTr="004C000C">
        <w:trPr>
          <w:trHeight w:val="992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«Суд Шемякин» - сатирическое произведение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XVII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в.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1126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Н.М. Карамзин. Слово о писателе. Историческая основа повести «Наталья, боярская дочь».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События повести «Наталья, боярская дочь» и характеры героев.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896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Черты сентиментализма в повести «Наталья, боярская дочь» Н.М. Карамзина.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896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ru-RU"/>
              </w:rPr>
              <w:t xml:space="preserve">Входная контрольная работа по темам Фольклор, Древнерусская литература, творчество Н. М. Карамзина. 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0370FE" w:rsidRPr="00ED09DC" w:rsidTr="00FF3217">
        <w:trPr>
          <w:jc w:val="center"/>
        </w:trPr>
        <w:tc>
          <w:tcPr>
            <w:tcW w:w="11056" w:type="dxa"/>
            <w:gridSpan w:val="5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Из русской литературы 19  века (32 ч.)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11.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И.А. Крылов. Басни «Лягушки, просящие царя» и «Обоз» и их историческая основа.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12.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 р. И.А. Крылов – поэт и мудрец.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К.Ф. Рылеев. Слово о поэте. Думы К.Ф. Рылеева. Характерные особенности жанра.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Дума «Смерть Ермака» и её связь с историей.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А.С. Пушкин. Краткий рассказ о писателе. Творческая история повести «Капитанская дочка».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Формирование характера Петра Гринева. Разбор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I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и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II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 глав.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Проблема чести, достоинства, нравственного выбора в повести. Разбор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III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-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V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глав.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Падение Белгородской крепости. Изображение народной войны и её вождя. Разбор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VII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-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val="en-US" w:eastAsia="ru-RU"/>
              </w:rPr>
              <w:t>XII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глав.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1417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Становление личности Петра Гринева под влиянием «благих потрясений»;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Образ Маши Мироновой. Смысл названия повести.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21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Подготовка к сочинению по роману А.С. Пушкина «Капитанская дочка».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Сочинение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по роману «Капитанская дочка»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23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М.Ю. Лермонтов. Судьба поэта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М.Ю. Лермонтов «Мцыри». История создания, тема, идея, композиция, своеобразие поэмы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М.Ю. Лермонтов «Мцыри». Образ Мцыри в поэме.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Р.Р. Образная характеристика Мцыри. Обучающее сочинение по поэме М.Ю. Лермонтова.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Идейный замысел, сюжет и композиция комедии Н.В. Гоголя «Ревизор».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«Парад» действующих лиц.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Разоблачение нравственных и социальных пороков чиновничества 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 комедии Н.В. Гоголя «Ревизор».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29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Растерянный Хлестаков и испуганный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городничий.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Мастерство Н.В. Гоголя 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 создании образов Хлестакова.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Хлестаков и </w:t>
            </w:r>
            <w:proofErr w:type="gram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Хлестаковщина</w:t>
            </w:r>
            <w:proofErr w:type="gram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Триумф Хлестакова.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Чиновники на приеме у ревизора. Анализ 3-го действия комедии «Ревизор.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1224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31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Лестница славы и позор городничего.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Финал комедии и его идейно-композиционное значение.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32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ru-RU"/>
              </w:rPr>
              <w:t xml:space="preserve">Рубежная контрольная работа по комедии Гоголя «Ревизор». 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33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Вн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. чтение. Н.В. Гоголь «Нос», «Рим» 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М.Е. Салтыков-Щедрин «История одного города» (отрывок).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Категория комического: гротеск, сатира.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И.С. Тургенев: личность, судьба, творчество.  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Автобиографический характер повести «Ася».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История любви как основа сюжета повести. Образ героя-повествователя.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Образ тургеневской девушки.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Нравственные проблемы рассказа «Старый гений» Н.С. Лескова.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39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Л.Н. Толстой. Личность и судьба писателя.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40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Л.Н. Толстой «После бала». Контраст как прием, позволяющий раскрыть идею рассказа.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41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Сочинение по рассказам Тургенева и Толстого. «Как случай изменил жизнь человека?»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42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 р. Поэзия родной природы (А.С. Пушкин, М.Ю. Лермонтов, Ф.И. Тютчев, Ф.Ф. Фет, А.Н. Майков).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43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А.П. Чехов. Слово о писателе. Рассказ «О любви». «Как обманчиво все, что мешало любить»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FF3217">
        <w:trPr>
          <w:jc w:val="center"/>
        </w:trPr>
        <w:tc>
          <w:tcPr>
            <w:tcW w:w="11056" w:type="dxa"/>
            <w:gridSpan w:val="5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Из русской литературы 20  века (20 ч.)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И.А. Бунин. Слово о писателе. Природа и человек в рассказе «Кавказ».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1054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А.И. Куприн. Слово о писателе. Нравственные проблемы рассказа «Куст сирени». Сравнительная характеристика главных героев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trHeight w:val="700"/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 Горький, Слово о писателе. «Явление босяка» в творчестве писателя.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 Горький «</w:t>
            </w: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Челкаш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». Герои и их судьбы. Авторское представление о счастье.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 р. А.А. Блок. Историческая тема в творчестве писателя. «На поле Куликовом». Анализ цикла. Тема Родины в лирике Блока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49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 С.А.  Есенин. Слово о поэте. 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«Пугачев – поэма на историческую тему»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М.А. Осоргин. Сочетание фантастики и реальности в рассказе «Пенсне». Тэффи «Жизнь и воротник».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51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И.С. Шмелев. Слово о писателе. «Как я стал писателем» -  воспоминание о пути к творчеству.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52-53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Журнал «</w:t>
            </w: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Сатирикон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». Сатирическое изображение исторических событий. 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М. Зощенко «История болезни».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2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А.Т. Твардовский – поэт-гражданин. История создания поэмы «Василий Теркин». Идейно-художественное </w:t>
            </w: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своеобразие поэмы.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Героика и юмор в поэме «Василий Теркин». Характеристика Теркина.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Судьба А. Платонова. Проблематика рассказа «Возвращение». Смысл названия рассказа.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Р.р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. Великая Отечественная война в стихотворениях поэтов и песни военных лет.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Муса </w:t>
            </w: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Джалиль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. Бессмертный подвиг поэта-патриота.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59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В.П. Астафьев. Слово о писателе. Проблемы рассказа «Фотография, на которой меня нет».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60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Р.р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. Русские поэты ХХ века о Родине, родной природе и о себе. 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61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Н.А. Заболоцкий. Жизнь-судьба. Основные темы лирики поэтического творчества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62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Поэты Русского Зарубежья о Родине.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«Мне трудно без России…»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63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Вн.чт</w:t>
            </w:r>
            <w:proofErr w:type="spellEnd"/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. Мой любимый поэт современности.</w:t>
            </w:r>
          </w:p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Из зарубежной литературы (5 ч.)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Джонатан Свифт «Путешествия Гулливера» как сатира на государственный строй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65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В. Ч. Вальтер Скотт «Айвенго» как исторический роман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66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У. Шекспир «Ромео и Джульетта». Поединок семейной вражды и любви. «Вечная проблема» в трагедии Шекспира.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67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Сонет как форма лирической поэзии. Сонеты Шекспира.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  <w:tr w:rsidR="000370FE" w:rsidRPr="00ED09DC" w:rsidTr="004C000C">
        <w:trPr>
          <w:jc w:val="center"/>
        </w:trPr>
        <w:tc>
          <w:tcPr>
            <w:tcW w:w="6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68</w:t>
            </w:r>
          </w:p>
        </w:tc>
        <w:tc>
          <w:tcPr>
            <w:tcW w:w="1113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694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ru-RU"/>
              </w:rPr>
              <w:t>Итоговая контрольная работа за курс литературы 8 класса</w:t>
            </w:r>
          </w:p>
        </w:tc>
        <w:tc>
          <w:tcPr>
            <w:tcW w:w="2299" w:type="dxa"/>
            <w:shd w:val="clear" w:color="auto" w:fill="auto"/>
          </w:tcPr>
          <w:p w:rsidR="000370FE" w:rsidRPr="00ED09DC" w:rsidRDefault="000370FE" w:rsidP="000370F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ED09DC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1</w:t>
            </w:r>
          </w:p>
        </w:tc>
      </w:tr>
    </w:tbl>
    <w:p w:rsidR="000370FE" w:rsidRPr="000370FE" w:rsidRDefault="000370FE" w:rsidP="000370FE">
      <w:pPr>
        <w:tabs>
          <w:tab w:val="left" w:pos="685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FE" w:rsidRPr="000370FE" w:rsidRDefault="000370FE" w:rsidP="0003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FE" w:rsidRPr="000370FE" w:rsidRDefault="000370FE" w:rsidP="000370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0370F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Планируемые результаты освоения учебного предмета </w:t>
      </w:r>
      <w:r w:rsidRPr="000370FE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Литература</w:t>
      </w:r>
      <w:r w:rsidR="0070609F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 </w:t>
      </w:r>
      <w:r w:rsidR="0070609F" w:rsidRPr="0070609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в 8 «А» классе</w:t>
      </w:r>
    </w:p>
    <w:p w:rsidR="000370FE" w:rsidRPr="000370FE" w:rsidRDefault="000370FE" w:rsidP="000370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FE" w:rsidRPr="000370FE" w:rsidRDefault="000370FE" w:rsidP="0003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4"/>
        <w:gridCol w:w="4252"/>
        <w:gridCol w:w="4047"/>
      </w:tblGrid>
      <w:tr w:rsidR="000370FE" w:rsidRPr="000370FE" w:rsidTr="0070609F">
        <w:trPr>
          <w:trHeight w:val="520"/>
        </w:trPr>
        <w:tc>
          <w:tcPr>
            <w:tcW w:w="1701" w:type="dxa"/>
          </w:tcPr>
          <w:p w:rsidR="000370FE" w:rsidRPr="000370FE" w:rsidRDefault="000370FE" w:rsidP="000370F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370FE" w:rsidRPr="000370FE" w:rsidRDefault="0070609F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Л</w:t>
            </w:r>
            <w:r w:rsidR="000370FE" w:rsidRPr="000370FE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ичностные</w:t>
            </w:r>
          </w:p>
        </w:tc>
        <w:tc>
          <w:tcPr>
            <w:tcW w:w="4252" w:type="dxa"/>
          </w:tcPr>
          <w:p w:rsidR="000370FE" w:rsidRPr="000370FE" w:rsidRDefault="0070609F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609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</w:t>
            </w:r>
            <w:r w:rsidR="000370FE" w:rsidRPr="000370FE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редметные</w:t>
            </w:r>
          </w:p>
        </w:tc>
        <w:tc>
          <w:tcPr>
            <w:tcW w:w="4047" w:type="dxa"/>
          </w:tcPr>
          <w:p w:rsidR="000370FE" w:rsidRPr="000370FE" w:rsidRDefault="0070609F" w:rsidP="0003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М</w:t>
            </w:r>
            <w:r w:rsidR="000370FE" w:rsidRPr="000370FE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етапредметные</w:t>
            </w:r>
            <w:proofErr w:type="spellEnd"/>
          </w:p>
        </w:tc>
      </w:tr>
      <w:tr w:rsidR="000370FE" w:rsidRPr="000370FE" w:rsidTr="0070609F">
        <w:trPr>
          <w:trHeight w:val="270"/>
        </w:trPr>
        <w:tc>
          <w:tcPr>
            <w:tcW w:w="1701" w:type="dxa"/>
          </w:tcPr>
          <w:p w:rsidR="000370FE" w:rsidRPr="008A672D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67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Ученик научится</w:t>
            </w:r>
          </w:p>
        </w:tc>
        <w:tc>
          <w:tcPr>
            <w:tcW w:w="4394" w:type="dxa"/>
          </w:tcPr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Патриотизму, любви и уважению к Отечеству; осознанию своей этнической принадлежности;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усвоению гуманистических, демократических и традиционных ценностей многонационального российского общества, воспитанию чувства ответственности и долга перед родиной;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ответственному отношению к учению, готовности и способности к саморазвитию и самообразованию на основе мотивации к обучению и познанию;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формированию осознанного, уважительного и доброжелательного отношения к другому человеку, его мнению, мировоззрению, культуре, языку,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      </w:r>
            <w:proofErr w:type="gramEnd"/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осознанию социальных норм, правил поведения, ролей и форм социальной жизни в группах и сообществах, участие в школьном самоуправлении;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развитию морального сознания и компетентности в решении моральных проблем на основе личностного выбора, формированию нравственных чувств и нравственного поведения, осознанного и ответственного отношения к своим поступкам;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формированию коммуникативной компетенции в общении и сотрудничестве со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формированию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осознанию значения семьи в жизни человека и общества, принятию ценности семейной жизни, уважительному и заботливому отношение ко всем членам семьи. </w:t>
            </w:r>
          </w:p>
        </w:tc>
        <w:tc>
          <w:tcPr>
            <w:tcW w:w="4252" w:type="dxa"/>
          </w:tcPr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Пониманию ключевых проблем изученных произведений русского фольклора и фольк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 xml:space="preserve">лора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других народов, древнерусской литера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туры, литературы XVIII в., русских писателей XIX-XX вв., литературы народов России и за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рубежной литературы;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пониманию связи литературных произведений с эпохой их написания, выявление заложенных в них вневременных, непреходящих нравствен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ных ценностей и их современного звучания;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умению анализировать литературное про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изведение: определять его принадлежность к одному из литературных родов и жанров; понимать и формулировать тему, идею, нрав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ственный пафос литературного произведения; характеризовать его героев, сопоставлять ге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роев одного или нескольких произведений;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определению в произведении элементов сю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жета, композиции, изобразительно-вырази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 xml:space="preserve">тельных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средств языка, пониманию их роли в раскрытии идейно-художественного содер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жания произведения (элементы филологиче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ского анализа); владению элементарной лите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ратуроведческой терминологией при анализе литературного произведения;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приобщению к духовно-нравственным цен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ностям русской литературы и культуры, сопоставление их с духовно-нравственными ценностями других народов;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формулированию собственного отношения к произведениям литературы, их оценка;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собственной интерпретации (в отдельных слу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чаях) изученных литературных произведений;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пониманию авторской позиции и свое отно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шение к ней;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восприятию на слух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литературных произве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дений разных жанров, осмысленному чтению и адекватному восприятию;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умению пересказывать прозаические произве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дения или их отрывки с использованием об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разных средств русского языка и цитат из тек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написанию изложений и сочинений на темы, связанные с тематикой, проблематикой изученных произведений; классные и домаш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ние творческие работы; рефераты на литера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турные и общекультурные темы;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пониманию образной природы литературы как явления словесного искусства; эстетическому восприятию произведений литературы; фор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мированию эстетического вкуса;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пониманию русского слова в его эстетиче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ской функции, роли изобразительно-вы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разительных языковых сре</w:t>
            </w:r>
            <w:proofErr w:type="gramStart"/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дств в с</w:t>
            </w:r>
            <w:proofErr w:type="gramEnd"/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оздании художественных образов литературных про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изведений.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</w:tcPr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- Умению самостоятельно определять цели своего обучения, ставить и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умению самостоятельно планировать пути достижения цели, в том числе альтернативные, осознанно выбирать наиболее эффективные пути решения образовательных задач;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умению оценивать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правильность выполнения учебной задачи, собственные возможности её решения;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владению основами самоконтроля, самооценки, принятия решений и осуществлению осознанного выбора в учебной и познавательной деятельности;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умению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логическое рассуждение</w:t>
            </w:r>
            <w:proofErr w:type="gramEnd"/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умению создавать, применять и преобразовывать знаки и символы, модели, схемы для решения учебных и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познавательных задач;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умению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умению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владению устной и письменной речью;</w:t>
            </w:r>
          </w:p>
          <w:p w:rsidR="000370FE" w:rsidRPr="000370FE" w:rsidRDefault="000370FE" w:rsidP="0003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формирование и развитие компетентности в области использования информационно-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коммуникационных технологий.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E" w:rsidRPr="000370FE" w:rsidTr="0070609F">
        <w:trPr>
          <w:trHeight w:val="270"/>
        </w:trPr>
        <w:tc>
          <w:tcPr>
            <w:tcW w:w="1701" w:type="dxa"/>
          </w:tcPr>
          <w:p w:rsidR="000370FE" w:rsidRPr="008A672D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67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Ученик получит возможность научиться</w:t>
            </w:r>
          </w:p>
        </w:tc>
        <w:tc>
          <w:tcPr>
            <w:tcW w:w="4394" w:type="dxa"/>
          </w:tcPr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Понимать определяющую роль родной литературы в развитии интеллектуальных, творческих способностей и моральных качеств личности.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4252" w:type="dxa"/>
          </w:tcPr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Видеть черты русского национального характера в произведениях русской литературы;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воспринимать художественный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текст как произведение искусства, послание автора читателю, современнику и потомку;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прочитанному</w:t>
            </w:r>
            <w:proofErr w:type="gramEnd"/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создавать собственный текст аналитического и интерпретирующего характера в различных форматах;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сопоставлять произведение словесного искусства и его воплощение в других искусствах.</w:t>
            </w:r>
          </w:p>
        </w:tc>
        <w:tc>
          <w:tcPr>
            <w:tcW w:w="4047" w:type="dxa"/>
          </w:tcPr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- Применять приобретённые знания, умения и навыки в повседневной жизни;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межпредметном</w:t>
            </w:r>
            <w:proofErr w:type="spellEnd"/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уровне (на уроках иностранного языка, литературы и т. д.);</w:t>
            </w: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0FE" w:rsidRPr="000370FE" w:rsidRDefault="000370FE" w:rsidP="0003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коммуникативно целесообразному взаимодействию с окружающими людьми в процессе речевого общения, </w:t>
            </w:r>
            <w:r w:rsidRPr="00037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совместного выполнения каких-либо задач, участия в спорах, обсуждениях;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</w:tbl>
    <w:p w:rsidR="000370FE" w:rsidRPr="000370FE" w:rsidRDefault="000370FE" w:rsidP="000370FE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76367" w:rsidRDefault="00E76367"/>
    <w:sectPr w:rsidR="00E76367" w:rsidSect="00037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EA3"/>
    <w:multiLevelType w:val="multilevel"/>
    <w:tmpl w:val="117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2C6F"/>
    <w:multiLevelType w:val="multilevel"/>
    <w:tmpl w:val="BCA0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A3274"/>
    <w:multiLevelType w:val="multilevel"/>
    <w:tmpl w:val="9ED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A1DAC"/>
    <w:multiLevelType w:val="hybridMultilevel"/>
    <w:tmpl w:val="4C06E4AC"/>
    <w:lvl w:ilvl="0" w:tplc="CC2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8"/>
    <w:rsid w:val="000370FE"/>
    <w:rsid w:val="001756CA"/>
    <w:rsid w:val="002B3142"/>
    <w:rsid w:val="003355DE"/>
    <w:rsid w:val="004C000C"/>
    <w:rsid w:val="0070609F"/>
    <w:rsid w:val="007A42A0"/>
    <w:rsid w:val="007B0074"/>
    <w:rsid w:val="00866718"/>
    <w:rsid w:val="00880CDD"/>
    <w:rsid w:val="008A672D"/>
    <w:rsid w:val="008B20C4"/>
    <w:rsid w:val="0096489E"/>
    <w:rsid w:val="00AD1D20"/>
    <w:rsid w:val="00B2794B"/>
    <w:rsid w:val="00B63178"/>
    <w:rsid w:val="00DF3C78"/>
    <w:rsid w:val="00E76367"/>
    <w:rsid w:val="00E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3141</Words>
  <Characters>17905</Characters>
  <Application>Microsoft Office Word</Application>
  <DocSecurity>0</DocSecurity>
  <Lines>149</Lines>
  <Paragraphs>42</Paragraphs>
  <ScaleCrop>false</ScaleCrop>
  <Company>HP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кот</cp:lastModifiedBy>
  <cp:revision>19</cp:revision>
  <dcterms:created xsi:type="dcterms:W3CDTF">2017-06-21T09:54:00Z</dcterms:created>
  <dcterms:modified xsi:type="dcterms:W3CDTF">2017-10-12T13:54:00Z</dcterms:modified>
</cp:coreProperties>
</file>